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64E" w:rsidRPr="0097564E" w:rsidRDefault="0097564E" w:rsidP="0097564E">
      <w:pPr>
        <w:spacing w:after="0" w:line="240" w:lineRule="auto"/>
        <w:jc w:val="center"/>
        <w:rPr>
          <w:rFonts w:ascii="Trebuchet MS" w:eastAsia="Times New Roman" w:hAnsi="Trebuchet MS" w:cs="Times New Roman"/>
          <w:b/>
          <w:color w:val="000000"/>
          <w:sz w:val="32"/>
          <w:szCs w:val="18"/>
          <w:lang w:eastAsia="de-CH"/>
        </w:rPr>
      </w:pPr>
      <w:r w:rsidRPr="0097564E">
        <w:rPr>
          <w:rFonts w:ascii="Trebuchet MS" w:eastAsia="Times New Roman" w:hAnsi="Trebuchet MS" w:cs="Times New Roman"/>
          <w:b/>
          <w:color w:val="000000"/>
          <w:sz w:val="32"/>
          <w:szCs w:val="18"/>
          <w:lang w:eastAsia="de-CH"/>
        </w:rPr>
        <w:t>Parteimeinungen zum Eigenmietwert</w:t>
      </w:r>
    </w:p>
    <w:p w:rsidR="0097564E" w:rsidRDefault="0097564E" w:rsidP="0097564E">
      <w:pPr>
        <w:spacing w:after="0" w:line="240" w:lineRule="auto"/>
        <w:rPr>
          <w:rFonts w:ascii="Trebuchet MS" w:eastAsia="Times New Roman" w:hAnsi="Trebuchet MS" w:cs="Times New Roman"/>
          <w:color w:val="000000"/>
          <w:sz w:val="18"/>
          <w:szCs w:val="18"/>
          <w:lang w:eastAsia="de-CH"/>
        </w:rPr>
      </w:pPr>
    </w:p>
    <w:p w:rsidR="00445BB8" w:rsidRPr="0097564E" w:rsidRDefault="00445BB8" w:rsidP="0097564E">
      <w:pPr>
        <w:spacing w:after="0" w:line="240" w:lineRule="auto"/>
        <w:rPr>
          <w:rFonts w:ascii="Trebuchet MS" w:eastAsia="Times New Roman" w:hAnsi="Trebuchet MS" w:cs="Times New Roman"/>
          <w:color w:val="000000"/>
          <w:sz w:val="18"/>
          <w:szCs w:val="18"/>
          <w:lang w:eastAsia="de-CH"/>
        </w:rPr>
      </w:pPr>
    </w:p>
    <w:p w:rsidR="0097564E" w:rsidRPr="0097564E" w:rsidRDefault="0097564E" w:rsidP="0097564E">
      <w:pPr>
        <w:spacing w:after="0" w:line="240" w:lineRule="auto"/>
        <w:jc w:val="center"/>
        <w:rPr>
          <w:rFonts w:ascii="Trebuchet MS" w:eastAsia="Times New Roman" w:hAnsi="Trebuchet MS" w:cs="Times New Roman"/>
          <w:color w:val="000000"/>
          <w:sz w:val="28"/>
          <w:szCs w:val="18"/>
          <w:lang w:eastAsia="de-CH"/>
        </w:rPr>
      </w:pPr>
      <w:r w:rsidRPr="00445BB8">
        <w:rPr>
          <w:rFonts w:ascii="Trebuchet MS" w:eastAsia="Times New Roman" w:hAnsi="Trebuchet MS" w:cs="Times New Roman"/>
          <w:color w:val="000000"/>
          <w:sz w:val="28"/>
          <w:szCs w:val="18"/>
          <w:lang w:eastAsia="de-CH"/>
        </w:rPr>
        <w:t>Oktober 2019</w:t>
      </w:r>
    </w:p>
    <w:p w:rsidR="0097564E" w:rsidRPr="0097564E" w:rsidRDefault="0097564E" w:rsidP="0097564E">
      <w:pPr>
        <w:spacing w:after="0" w:line="240" w:lineRule="auto"/>
        <w:rPr>
          <w:rFonts w:ascii="Trebuchet MS" w:eastAsia="Times New Roman" w:hAnsi="Trebuchet MS" w:cs="Times New Roman"/>
          <w:color w:val="000000"/>
          <w:sz w:val="18"/>
          <w:szCs w:val="18"/>
          <w:lang w:eastAsia="de-CH"/>
        </w:rPr>
      </w:pPr>
    </w:p>
    <w:p w:rsidR="0097564E" w:rsidRPr="0097564E" w:rsidRDefault="0097564E" w:rsidP="0097564E">
      <w:pPr>
        <w:spacing w:after="0" w:line="240" w:lineRule="auto"/>
        <w:rPr>
          <w:rFonts w:ascii="Trebuchet MS" w:eastAsia="Times New Roman" w:hAnsi="Trebuchet MS" w:cs="Times New Roman"/>
          <w:color w:val="000000"/>
          <w:sz w:val="18"/>
          <w:szCs w:val="18"/>
          <w:lang w:eastAsia="de-CH"/>
        </w:rPr>
      </w:pPr>
    </w:p>
    <w:p w:rsidR="0097564E" w:rsidRDefault="0097564E" w:rsidP="0097564E">
      <w:pPr>
        <w:spacing w:after="0" w:line="240" w:lineRule="auto"/>
        <w:rPr>
          <w:rFonts w:ascii="Trebuchet MS" w:eastAsia="Times New Roman" w:hAnsi="Trebuchet MS" w:cs="Times New Roman"/>
          <w:color w:val="000000"/>
          <w:sz w:val="18"/>
          <w:szCs w:val="18"/>
          <w:lang w:eastAsia="de-CH"/>
        </w:rPr>
      </w:pPr>
    </w:p>
    <w:p w:rsidR="0097564E" w:rsidRPr="0097564E" w:rsidRDefault="0097564E" w:rsidP="0097564E">
      <w:pPr>
        <w:spacing w:after="0" w:line="240" w:lineRule="auto"/>
        <w:rPr>
          <w:rFonts w:ascii="Trebuchet MS" w:eastAsia="Times New Roman" w:hAnsi="Trebuchet MS" w:cs="Times New Roman"/>
          <w:color w:val="000000"/>
          <w:lang w:eastAsia="de-CH"/>
        </w:rPr>
      </w:pPr>
      <w:r w:rsidRPr="0097564E">
        <w:rPr>
          <w:rFonts w:ascii="Trebuchet MS" w:eastAsia="Times New Roman" w:hAnsi="Trebuchet MS" w:cs="Times New Roman"/>
          <w:color w:val="000000"/>
          <w:lang w:eastAsia="de-CH"/>
        </w:rPr>
        <w:t xml:space="preserve">Quelle: Internetseite von </w:t>
      </w:r>
      <w:proofErr w:type="spellStart"/>
      <w:r w:rsidRPr="0097564E">
        <w:rPr>
          <w:rFonts w:ascii="Trebuchet MS" w:eastAsia="Times New Roman" w:hAnsi="Trebuchet MS" w:cs="Times New Roman"/>
          <w:color w:val="000000"/>
          <w:lang w:eastAsia="de-CH"/>
        </w:rPr>
        <w:t>Casafair</w:t>
      </w:r>
      <w:proofErr w:type="spellEnd"/>
      <w:r w:rsidRPr="0097564E">
        <w:rPr>
          <w:rFonts w:ascii="Trebuchet MS" w:eastAsia="Times New Roman" w:hAnsi="Trebuchet MS" w:cs="Times New Roman"/>
          <w:color w:val="000000"/>
          <w:lang w:eastAsia="de-CH"/>
        </w:rPr>
        <w:t xml:space="preserve">, </w:t>
      </w:r>
      <w:r>
        <w:rPr>
          <w:rFonts w:ascii="Trebuchet MS" w:eastAsia="Times New Roman" w:hAnsi="Trebuchet MS" w:cs="Times New Roman"/>
          <w:color w:val="000000"/>
          <w:lang w:eastAsia="de-CH"/>
        </w:rPr>
        <w:t>ehemals</w:t>
      </w:r>
      <w:r w:rsidRPr="0097564E">
        <w:rPr>
          <w:rFonts w:ascii="Trebuchet MS" w:eastAsia="Times New Roman" w:hAnsi="Trebuchet MS" w:cs="Times New Roman"/>
          <w:color w:val="000000"/>
          <w:lang w:eastAsia="de-CH"/>
        </w:rPr>
        <w:t xml:space="preserve"> Hausverein.</w:t>
      </w:r>
    </w:p>
    <w:p w:rsidR="0097564E" w:rsidRPr="0097564E" w:rsidRDefault="0097564E" w:rsidP="0097564E">
      <w:pPr>
        <w:spacing w:after="0" w:line="240" w:lineRule="auto"/>
        <w:rPr>
          <w:rFonts w:ascii="Trebuchet MS" w:eastAsia="Times New Roman" w:hAnsi="Trebuchet MS" w:cs="Times New Roman"/>
          <w:color w:val="000000"/>
          <w:lang w:eastAsia="de-CH"/>
        </w:rPr>
      </w:pPr>
    </w:p>
    <w:p w:rsidR="0097564E" w:rsidRPr="0097564E" w:rsidRDefault="0097564E" w:rsidP="0097564E">
      <w:pPr>
        <w:spacing w:after="0" w:line="240" w:lineRule="auto"/>
        <w:rPr>
          <w:rFonts w:ascii="Trebuchet MS" w:eastAsia="Times New Roman" w:hAnsi="Trebuchet MS" w:cs="Times New Roman"/>
          <w:color w:val="000000"/>
          <w:lang w:val="en-GB" w:eastAsia="de-CH"/>
        </w:rPr>
      </w:pPr>
      <w:r w:rsidRPr="0097564E">
        <w:rPr>
          <w:rFonts w:ascii="Trebuchet MS" w:eastAsia="Times New Roman" w:hAnsi="Trebuchet MS" w:cs="Times New Roman"/>
          <w:color w:val="000000"/>
          <w:lang w:val="en-GB" w:eastAsia="de-CH"/>
        </w:rPr>
        <w:t>Link: https://casafair.ch/dossiers/so-ticken-die-parteien/</w:t>
      </w:r>
    </w:p>
    <w:p w:rsidR="0097564E" w:rsidRPr="0097564E" w:rsidRDefault="0097564E" w:rsidP="0097564E">
      <w:pPr>
        <w:spacing w:after="0" w:line="240" w:lineRule="auto"/>
        <w:rPr>
          <w:rFonts w:ascii="Trebuchet MS" w:eastAsia="Times New Roman" w:hAnsi="Trebuchet MS" w:cs="Times New Roman"/>
          <w:color w:val="000000"/>
          <w:lang w:val="en-GB" w:eastAsia="de-CH"/>
        </w:rPr>
      </w:pPr>
    </w:p>
    <w:p w:rsidR="0097564E" w:rsidRPr="0097564E" w:rsidRDefault="0097564E" w:rsidP="0097564E">
      <w:pPr>
        <w:spacing w:after="0" w:line="240" w:lineRule="auto"/>
        <w:rPr>
          <w:rFonts w:ascii="Trebuchet MS" w:eastAsia="Times New Roman" w:hAnsi="Trebuchet MS" w:cs="Times New Roman"/>
          <w:color w:val="000000"/>
          <w:lang w:val="en-GB" w:eastAsia="de-CH"/>
        </w:rPr>
      </w:pPr>
    </w:p>
    <w:p w:rsidR="0097564E" w:rsidRPr="0097564E" w:rsidRDefault="0097564E" w:rsidP="0097564E">
      <w:pPr>
        <w:spacing w:after="0" w:line="240" w:lineRule="auto"/>
        <w:rPr>
          <w:rFonts w:ascii="Trebuchet MS" w:eastAsia="Times New Roman" w:hAnsi="Trebuchet MS" w:cs="Times New Roman"/>
          <w:color w:val="000000"/>
          <w:lang w:val="en-GB" w:eastAsia="de-CH"/>
        </w:rPr>
      </w:pPr>
    </w:p>
    <w:p w:rsidR="0097564E" w:rsidRPr="0097564E" w:rsidRDefault="0097564E" w:rsidP="0097564E">
      <w:pPr>
        <w:shd w:val="clear" w:color="auto" w:fill="FFFFFF"/>
        <w:spacing w:after="0" w:line="240" w:lineRule="auto"/>
        <w:textAlignment w:val="baseline"/>
        <w:outlineLvl w:val="4"/>
        <w:rPr>
          <w:rFonts w:ascii="The-SansB2-Bold" w:eastAsia="Times New Roman" w:hAnsi="The-SansB2-Bold" w:cs="Times New Roman"/>
          <w:color w:val="82AB00"/>
          <w:sz w:val="30"/>
          <w:lang w:eastAsia="de-CH"/>
        </w:rPr>
      </w:pPr>
      <w:r w:rsidRPr="0097564E">
        <w:rPr>
          <w:rFonts w:ascii="The-SansB2-Bold" w:eastAsia="Times New Roman" w:hAnsi="The-SansB2-Bold" w:cs="Times New Roman"/>
          <w:color w:val="82AB00"/>
          <w:sz w:val="30"/>
          <w:lang w:eastAsia="de-CH"/>
        </w:rPr>
        <w:t>Thema «Wohneigentumsbesteuerung»: Ist der Eigenmietwert gerecht oder gehört er abgeschafft? Und wenn ja: zu welchen Bedingungen?</w:t>
      </w:r>
    </w:p>
    <w:p w:rsidR="0097564E" w:rsidRPr="0097564E" w:rsidRDefault="0097564E" w:rsidP="0097564E">
      <w:pPr>
        <w:shd w:val="clear" w:color="auto" w:fill="FFFFFF"/>
        <w:spacing w:after="0" w:line="240" w:lineRule="auto"/>
        <w:textAlignment w:val="baseline"/>
        <w:outlineLvl w:val="4"/>
        <w:rPr>
          <w:rFonts w:ascii="The-SansB2-Bold" w:eastAsia="Times New Roman" w:hAnsi="The-SansB2-Bold" w:cs="Times New Roman"/>
          <w:color w:val="82AB00"/>
          <w:lang w:eastAsia="de-CH"/>
        </w:rPr>
      </w:pPr>
    </w:p>
    <w:p w:rsidR="0097564E" w:rsidRPr="0097564E" w:rsidRDefault="0097564E" w:rsidP="0097564E">
      <w:pPr>
        <w:spacing w:after="0" w:line="240" w:lineRule="auto"/>
        <w:rPr>
          <w:rFonts w:ascii="Trebuchet MS" w:eastAsia="Times New Roman" w:hAnsi="Trebuchet MS" w:cs="Times New Roman"/>
          <w:color w:val="000000"/>
          <w:lang w:eastAsia="de-CH"/>
        </w:rPr>
      </w:pPr>
    </w:p>
    <w:p w:rsidR="0097564E" w:rsidRPr="0097564E" w:rsidRDefault="0097564E" w:rsidP="0097564E">
      <w:pPr>
        <w:spacing w:after="0" w:line="240" w:lineRule="auto"/>
        <w:rPr>
          <w:rFonts w:ascii="Trebuchet MS" w:eastAsia="Times New Roman" w:hAnsi="Trebuchet MS" w:cs="Times New Roman"/>
          <w:color w:val="000000"/>
          <w:lang w:eastAsia="de-CH"/>
        </w:rPr>
      </w:pPr>
      <w:r w:rsidRPr="0097564E">
        <w:rPr>
          <w:rFonts w:ascii="The-SansB2-SemiLight" w:eastAsia="Times New Roman" w:hAnsi="The-SansB2-SemiLight" w:cs="Times New Roman"/>
          <w:b/>
          <w:bCs/>
          <w:color w:val="666666"/>
          <w:bdr w:val="none" w:sz="0" w:space="0" w:color="auto" w:frame="1"/>
          <w:lang w:eastAsia="de-CH"/>
        </w:rPr>
        <w:t>BDP:</w:t>
      </w:r>
      <w:r w:rsidRPr="0097564E">
        <w:rPr>
          <w:rFonts w:ascii="Trebuchet MS" w:eastAsia="Times New Roman" w:hAnsi="Trebuchet MS" w:cs="Times New Roman"/>
          <w:color w:val="000000"/>
          <w:lang w:eastAsia="de-CH"/>
        </w:rPr>
        <w:t> </w:t>
      </w:r>
      <w:r w:rsidRPr="0097564E">
        <w:rPr>
          <w:rFonts w:ascii="The-SansB2-SemiLight" w:eastAsia="Times New Roman" w:hAnsi="The-SansB2-SemiLight" w:cs="Times New Roman"/>
          <w:color w:val="666666"/>
          <w:shd w:val="clear" w:color="auto" w:fill="FFFFFF"/>
          <w:lang w:eastAsia="de-CH"/>
        </w:rPr>
        <w:t> Die BDP fordert die Abschaffung des Eigenmietwerts. Der Reformbedarf in diesem Bereich ist unumstritten. Gerade der administrative Aufwand sowie das begrenzte Einnahmepotenzial rechtfertigen eine Reform. Zudem ist es nicht mehr vertretbar, dass Rentner den Eigenmietwert als Einkommen versteuern müssen, während sich gleichzeitig ihr reales Einkommen aufgrund der Rente verringert hat.</w:t>
      </w:r>
    </w:p>
    <w:p w:rsidR="0097564E" w:rsidRPr="0097564E" w:rsidRDefault="0097564E" w:rsidP="0097564E">
      <w:pPr>
        <w:spacing w:after="188" w:line="240" w:lineRule="auto"/>
        <w:rPr>
          <w:rFonts w:ascii="Trebuchet MS" w:eastAsia="Times New Roman" w:hAnsi="Trebuchet MS" w:cs="Times New Roman"/>
          <w:color w:val="000000"/>
          <w:lang w:eastAsia="de-CH"/>
        </w:rPr>
      </w:pPr>
      <w:r w:rsidRPr="0097564E">
        <w:rPr>
          <w:rFonts w:ascii="Trebuchet MS" w:eastAsia="Times New Roman" w:hAnsi="Trebuchet MS" w:cs="Times New Roman"/>
          <w:color w:val="000000"/>
          <w:lang w:eastAsia="de-CH"/>
        </w:rPr>
        <w:pict>
          <v:rect id="_x0000_i1025" style="width:0;height:.65pt" o:hralign="center" o:hrstd="t" o:hrnoshade="t" o:hr="t" fillcolor="#97be0d" stroked="f"/>
        </w:pict>
      </w:r>
    </w:p>
    <w:p w:rsidR="0097564E" w:rsidRPr="0097564E" w:rsidRDefault="0097564E" w:rsidP="0097564E">
      <w:pPr>
        <w:shd w:val="clear" w:color="auto" w:fill="FFFFFF"/>
        <w:spacing w:after="0" w:line="240" w:lineRule="auto"/>
        <w:textAlignment w:val="baseline"/>
        <w:rPr>
          <w:rFonts w:ascii="The-SansB2-SemiLight" w:eastAsia="Times New Roman" w:hAnsi="The-SansB2-SemiLight" w:cs="Times New Roman"/>
          <w:color w:val="666666"/>
          <w:lang w:eastAsia="de-CH"/>
        </w:rPr>
      </w:pPr>
      <w:r w:rsidRPr="0097564E">
        <w:rPr>
          <w:rFonts w:ascii="The-SansB2-SemiLight" w:eastAsia="Times New Roman" w:hAnsi="The-SansB2-SemiLight" w:cs="Times New Roman"/>
          <w:b/>
          <w:bCs/>
          <w:color w:val="666666"/>
          <w:bdr w:val="none" w:sz="0" w:space="0" w:color="auto" w:frame="1"/>
          <w:lang w:eastAsia="de-CH"/>
        </w:rPr>
        <w:t>CVP:</w:t>
      </w:r>
      <w:r w:rsidRPr="0097564E">
        <w:rPr>
          <w:rFonts w:ascii="The-SansB2-SemiLight" w:eastAsia="Times New Roman" w:hAnsi="The-SansB2-SemiLight" w:cs="Times New Roman"/>
          <w:color w:val="666666"/>
          <w:lang w:eastAsia="de-CH"/>
        </w:rPr>
        <w:t> Die CVP unterstützt den Systemwechsel bei der Wohneigentumsbesteuerung. Erstens kann die Besteuerung des Eigenmietwerts vor allem bei Rentnerinnen und Rentnern zu finanziell schwierigen Situationen führen, wenn die Hypothek bereits abbezahlt wurde und das Einkommen durch die Pensionierung stark reduziert wird. Zweitens führt der Eigenmietwert, verbunden mit dem Schuldzinsabzug, zu einem Verschuldungsanreiz für die Steuerzahlenden. Für uns ist entscheidend, dass die Revision langfristig haushaltsneutral ausgestaltet ist, die Gleichbehandlung der Mieterinnen und Mieter mit den Eigentümerinnen und Eigentümern gewährleistet ist sowie die Verschuldungsanreize erfolgreich reduziert werden. Des Weiteren ist es aus Sicht der CVP sachgerecht, den Eigenmietwert auf Zweitwohnungen zu belassen. Zweitwohnungen sind kein Grundbedürfnis, sondern ein Luxusgut.</w:t>
      </w:r>
    </w:p>
    <w:p w:rsidR="0097564E" w:rsidRPr="0097564E" w:rsidRDefault="0097564E" w:rsidP="0097564E">
      <w:pPr>
        <w:spacing w:after="188" w:line="240" w:lineRule="auto"/>
        <w:rPr>
          <w:rFonts w:ascii="Trebuchet MS" w:eastAsia="Times New Roman" w:hAnsi="Trebuchet MS" w:cs="Times New Roman"/>
          <w:color w:val="000000"/>
          <w:lang w:eastAsia="de-CH"/>
        </w:rPr>
      </w:pPr>
      <w:r w:rsidRPr="0097564E">
        <w:rPr>
          <w:rFonts w:ascii="Trebuchet MS" w:eastAsia="Times New Roman" w:hAnsi="Trebuchet MS" w:cs="Times New Roman"/>
          <w:color w:val="000000"/>
          <w:lang w:eastAsia="de-CH"/>
        </w:rPr>
        <w:pict>
          <v:rect id="_x0000_i1026" style="width:0;height:.65pt" o:hralign="center" o:hrstd="t" o:hrnoshade="t" o:hr="t" fillcolor="#97be0d" stroked="f"/>
        </w:pict>
      </w:r>
    </w:p>
    <w:p w:rsidR="0097564E" w:rsidRPr="0097564E" w:rsidRDefault="0097564E" w:rsidP="0097564E">
      <w:pPr>
        <w:shd w:val="clear" w:color="auto" w:fill="FFFFFF"/>
        <w:spacing w:after="0" w:line="240" w:lineRule="auto"/>
        <w:textAlignment w:val="baseline"/>
        <w:rPr>
          <w:rFonts w:ascii="The-SansB2-SemiLight" w:eastAsia="Times New Roman" w:hAnsi="The-SansB2-SemiLight" w:cs="Times New Roman"/>
          <w:color w:val="666666"/>
          <w:lang w:eastAsia="de-CH"/>
        </w:rPr>
      </w:pPr>
      <w:r w:rsidRPr="0097564E">
        <w:rPr>
          <w:rFonts w:ascii="The-SansB2-SemiLight" w:eastAsia="Times New Roman" w:hAnsi="The-SansB2-SemiLight" w:cs="Times New Roman"/>
          <w:b/>
          <w:bCs/>
          <w:color w:val="666666"/>
          <w:bdr w:val="none" w:sz="0" w:space="0" w:color="auto" w:frame="1"/>
          <w:lang w:eastAsia="de-CH"/>
        </w:rPr>
        <w:t>EVP:</w:t>
      </w:r>
      <w:r w:rsidRPr="0097564E">
        <w:rPr>
          <w:rFonts w:ascii="The-SansB2-SemiLight" w:eastAsia="Times New Roman" w:hAnsi="The-SansB2-SemiLight" w:cs="Times New Roman"/>
          <w:color w:val="666666"/>
          <w:lang w:eastAsia="de-CH"/>
        </w:rPr>
        <w:t> Der Eigenmietwert sollte abgeschafft und gleichzeitig die steuerlichen Abzugsmöglichkeiten – etwa für Hypothekarzinsen – gestrichen werden.</w:t>
      </w:r>
    </w:p>
    <w:p w:rsidR="0097564E" w:rsidRPr="0097564E" w:rsidRDefault="0097564E" w:rsidP="0097564E">
      <w:pPr>
        <w:spacing w:after="188" w:line="240" w:lineRule="auto"/>
        <w:rPr>
          <w:rFonts w:ascii="Trebuchet MS" w:eastAsia="Times New Roman" w:hAnsi="Trebuchet MS" w:cs="Times New Roman"/>
          <w:color w:val="000000"/>
          <w:lang w:eastAsia="de-CH"/>
        </w:rPr>
      </w:pPr>
      <w:r w:rsidRPr="0097564E">
        <w:rPr>
          <w:rFonts w:ascii="Trebuchet MS" w:eastAsia="Times New Roman" w:hAnsi="Trebuchet MS" w:cs="Times New Roman"/>
          <w:color w:val="000000"/>
          <w:lang w:eastAsia="de-CH"/>
        </w:rPr>
        <w:pict>
          <v:rect id="_x0000_i1027" style="width:0;height:.65pt" o:hralign="center" o:hrstd="t" o:hrnoshade="t" o:hr="t" fillcolor="#97be0d" stroked="f"/>
        </w:pict>
      </w:r>
    </w:p>
    <w:p w:rsidR="0097564E" w:rsidRPr="0097564E" w:rsidRDefault="0097564E" w:rsidP="0097564E">
      <w:pPr>
        <w:shd w:val="clear" w:color="auto" w:fill="FFFFFF"/>
        <w:spacing w:after="0" w:line="240" w:lineRule="auto"/>
        <w:textAlignment w:val="baseline"/>
        <w:rPr>
          <w:rFonts w:ascii="The-SansB2-SemiLight" w:eastAsia="Times New Roman" w:hAnsi="The-SansB2-SemiLight" w:cs="Times New Roman"/>
          <w:color w:val="666666"/>
          <w:lang w:eastAsia="de-CH"/>
        </w:rPr>
      </w:pPr>
      <w:r w:rsidRPr="0097564E">
        <w:rPr>
          <w:rFonts w:ascii="The-SansB2-SemiLight" w:eastAsia="Times New Roman" w:hAnsi="The-SansB2-SemiLight" w:cs="Times New Roman"/>
          <w:b/>
          <w:bCs/>
          <w:color w:val="666666"/>
          <w:bdr w:val="none" w:sz="0" w:space="0" w:color="auto" w:frame="1"/>
          <w:lang w:eastAsia="de-CH"/>
        </w:rPr>
        <w:t>FDP:</w:t>
      </w:r>
      <w:r w:rsidRPr="0097564E">
        <w:rPr>
          <w:rFonts w:ascii="The-SansB2-SemiLight" w:eastAsia="Times New Roman" w:hAnsi="The-SansB2-SemiLight" w:cs="Times New Roman"/>
          <w:color w:val="666666"/>
          <w:lang w:eastAsia="de-CH"/>
        </w:rPr>
        <w:t> Die FDP unterstützt einen Systemwechsel bei der Wohneigentumsbesteuerung. Wir begrüssen das Projekt der ständerätlichen Wirtschaftskommission, welches gleichzeitig die Abzüge für Gewinnungskosten abschaffen und die Abzugsfähigkeit von ausserfiskalisch motivierten Abzügen und für Schuldzinsen einschränken will. Mit dieser gleichzeitigen Anpassung verbundener Abzugsfähigkeit wird das Projekt mehrheitsfähig.</w:t>
      </w:r>
    </w:p>
    <w:p w:rsidR="0097564E" w:rsidRPr="0097564E" w:rsidRDefault="0097564E" w:rsidP="0097564E">
      <w:pPr>
        <w:spacing w:after="188" w:line="240" w:lineRule="auto"/>
        <w:rPr>
          <w:rFonts w:ascii="Trebuchet MS" w:eastAsia="Times New Roman" w:hAnsi="Trebuchet MS" w:cs="Times New Roman"/>
          <w:color w:val="000000"/>
          <w:lang w:eastAsia="de-CH"/>
        </w:rPr>
      </w:pPr>
      <w:r w:rsidRPr="0097564E">
        <w:rPr>
          <w:rFonts w:ascii="Trebuchet MS" w:eastAsia="Times New Roman" w:hAnsi="Trebuchet MS" w:cs="Times New Roman"/>
          <w:color w:val="000000"/>
          <w:lang w:eastAsia="de-CH"/>
        </w:rPr>
        <w:pict>
          <v:rect id="_x0000_i1028" style="width:0;height:.65pt" o:hralign="center" o:hrstd="t" o:hrnoshade="t" o:hr="t" fillcolor="#97be0d" stroked="f"/>
        </w:pict>
      </w:r>
    </w:p>
    <w:p w:rsidR="00445BB8" w:rsidRDefault="00445BB8" w:rsidP="0097564E">
      <w:pPr>
        <w:shd w:val="clear" w:color="auto" w:fill="FFFFFF"/>
        <w:spacing w:after="0" w:line="240" w:lineRule="auto"/>
        <w:textAlignment w:val="baseline"/>
        <w:rPr>
          <w:rFonts w:ascii="The-SansB2-SemiLight" w:eastAsia="Times New Roman" w:hAnsi="The-SansB2-SemiLight" w:cs="Times New Roman"/>
          <w:b/>
          <w:bCs/>
          <w:color w:val="666666"/>
          <w:bdr w:val="none" w:sz="0" w:space="0" w:color="auto" w:frame="1"/>
          <w:lang w:eastAsia="de-CH"/>
        </w:rPr>
      </w:pPr>
    </w:p>
    <w:p w:rsidR="00445BB8" w:rsidRDefault="00445BB8">
      <w:pPr>
        <w:rPr>
          <w:rFonts w:ascii="The-SansB2-SemiLight" w:eastAsia="Times New Roman" w:hAnsi="The-SansB2-SemiLight" w:cs="Times New Roman"/>
          <w:b/>
          <w:bCs/>
          <w:color w:val="666666"/>
          <w:bdr w:val="none" w:sz="0" w:space="0" w:color="auto" w:frame="1"/>
          <w:lang w:eastAsia="de-CH"/>
        </w:rPr>
      </w:pPr>
      <w:r>
        <w:rPr>
          <w:rFonts w:ascii="The-SansB2-SemiLight" w:eastAsia="Times New Roman" w:hAnsi="The-SansB2-SemiLight" w:cs="Times New Roman"/>
          <w:b/>
          <w:bCs/>
          <w:color w:val="666666"/>
          <w:bdr w:val="none" w:sz="0" w:space="0" w:color="auto" w:frame="1"/>
          <w:lang w:eastAsia="de-CH"/>
        </w:rPr>
        <w:br w:type="page"/>
      </w:r>
    </w:p>
    <w:p w:rsidR="0097564E" w:rsidRPr="0097564E" w:rsidRDefault="0097564E" w:rsidP="0097564E">
      <w:pPr>
        <w:shd w:val="clear" w:color="auto" w:fill="FFFFFF"/>
        <w:spacing w:after="0" w:line="240" w:lineRule="auto"/>
        <w:textAlignment w:val="baseline"/>
        <w:rPr>
          <w:rFonts w:ascii="The-SansB2-SemiLight" w:eastAsia="Times New Roman" w:hAnsi="The-SansB2-SemiLight" w:cs="Times New Roman"/>
          <w:color w:val="666666"/>
          <w:lang w:eastAsia="de-CH"/>
        </w:rPr>
      </w:pPr>
      <w:r w:rsidRPr="0097564E">
        <w:rPr>
          <w:rFonts w:ascii="The-SansB2-SemiLight" w:eastAsia="Times New Roman" w:hAnsi="The-SansB2-SemiLight" w:cs="Times New Roman"/>
          <w:b/>
          <w:bCs/>
          <w:color w:val="666666"/>
          <w:bdr w:val="none" w:sz="0" w:space="0" w:color="auto" w:frame="1"/>
          <w:lang w:eastAsia="de-CH"/>
        </w:rPr>
        <w:lastRenderedPageBreak/>
        <w:t>GLP:</w:t>
      </w:r>
      <w:r w:rsidRPr="0097564E">
        <w:rPr>
          <w:rFonts w:ascii="The-SansB2-SemiLight" w:eastAsia="Times New Roman" w:hAnsi="The-SansB2-SemiLight" w:cs="Times New Roman"/>
          <w:color w:val="666666"/>
          <w:lang w:eastAsia="de-CH"/>
        </w:rPr>
        <w:t> Die Grünliberalen unterstützen das Ziel eines Systemwechsels bei der Wohneigentumsbesteuerung. Die heutige Regelung ist sowohl aus volkswirtschaftlicher Sicht wie auch aus Nachhaltigkeitsaspekten reformbedürftig. Die Privatverschuldung soll nicht mit steuerlichen Anreizen gefördert werden. Das dient der Stabilität des Finanzplatzes, denn die Hypothekarverschuldung in der Schweiz ist im internationalen Vergleich sehr hoch und hat in den letzten Jahren noch zugenommen. Diese Entwicklung ist nicht nachhaltig und birgt grosse Risiken im Immobilien- und Hypothekarmarkt. Im Gegenzug zur Abschaffung des Schuldzinsenabzugs gehört konsequenterweise auch der Eigenmietwert abgeschafft.</w:t>
      </w:r>
    </w:p>
    <w:p w:rsidR="0097564E" w:rsidRPr="0097564E" w:rsidRDefault="0097564E" w:rsidP="0097564E">
      <w:pPr>
        <w:spacing w:after="188" w:line="240" w:lineRule="auto"/>
        <w:rPr>
          <w:rFonts w:ascii="Trebuchet MS" w:eastAsia="Times New Roman" w:hAnsi="Trebuchet MS" w:cs="Times New Roman"/>
          <w:color w:val="000000"/>
          <w:lang w:eastAsia="de-CH"/>
        </w:rPr>
      </w:pPr>
      <w:r w:rsidRPr="0097564E">
        <w:rPr>
          <w:rFonts w:ascii="Trebuchet MS" w:eastAsia="Times New Roman" w:hAnsi="Trebuchet MS" w:cs="Times New Roman"/>
          <w:color w:val="000000"/>
          <w:lang w:eastAsia="de-CH"/>
        </w:rPr>
        <w:pict>
          <v:rect id="_x0000_i1029" style="width:0;height:.65pt" o:hralign="center" o:hrstd="t" o:hrnoshade="t" o:hr="t" fillcolor="#97be0d" stroked="f"/>
        </w:pict>
      </w:r>
    </w:p>
    <w:p w:rsidR="0097564E" w:rsidRPr="0097564E" w:rsidRDefault="0097564E" w:rsidP="0097564E">
      <w:pPr>
        <w:shd w:val="clear" w:color="auto" w:fill="FFFFFF"/>
        <w:spacing w:after="0" w:line="240" w:lineRule="auto"/>
        <w:textAlignment w:val="baseline"/>
        <w:rPr>
          <w:rFonts w:ascii="The-SansB2-SemiLight" w:eastAsia="Times New Roman" w:hAnsi="The-SansB2-SemiLight" w:cs="Times New Roman"/>
          <w:b/>
          <w:bCs/>
          <w:color w:val="666666"/>
          <w:bdr w:val="none" w:sz="0" w:space="0" w:color="auto" w:frame="1"/>
          <w:lang w:eastAsia="de-CH"/>
        </w:rPr>
      </w:pPr>
    </w:p>
    <w:p w:rsidR="0097564E" w:rsidRPr="0097564E" w:rsidRDefault="0097564E" w:rsidP="0097564E">
      <w:pPr>
        <w:shd w:val="clear" w:color="auto" w:fill="FFFFFF"/>
        <w:spacing w:after="0" w:line="240" w:lineRule="auto"/>
        <w:textAlignment w:val="baseline"/>
        <w:rPr>
          <w:rFonts w:ascii="The-SansB2-SemiLight" w:eastAsia="Times New Roman" w:hAnsi="The-SansB2-SemiLight" w:cs="Times New Roman"/>
          <w:color w:val="666666"/>
          <w:lang w:eastAsia="de-CH"/>
        </w:rPr>
      </w:pPr>
      <w:r w:rsidRPr="0097564E">
        <w:rPr>
          <w:rFonts w:ascii="The-SansB2-SemiLight" w:eastAsia="Times New Roman" w:hAnsi="The-SansB2-SemiLight" w:cs="Times New Roman"/>
          <w:b/>
          <w:bCs/>
          <w:color w:val="666666"/>
          <w:bdr w:val="none" w:sz="0" w:space="0" w:color="auto" w:frame="1"/>
          <w:lang w:eastAsia="de-CH"/>
        </w:rPr>
        <w:t>Grüne:</w:t>
      </w:r>
      <w:r w:rsidRPr="0097564E">
        <w:rPr>
          <w:rFonts w:ascii="The-SansB2-SemiLight" w:eastAsia="Times New Roman" w:hAnsi="The-SansB2-SemiLight" w:cs="Times New Roman"/>
          <w:color w:val="666666"/>
          <w:lang w:eastAsia="de-CH"/>
        </w:rPr>
        <w:t> Die Grünen sind offen für die Abschaffung des Eigenmietwerts, wenn sie zu keinen Steuerausfällen führt. Dazu müssen alle Steuerabzüge beim selbstgenutzten Wohneigentum abgeschafft werden. Die Vorlage der Wirtschaftskommission des Ständerats zur Reform der Wohneigentumsbesteuerung erlaubt den Kantonen, wieder Abzüge einzuführen, weshalb die Grünen sie ablehnen.</w:t>
      </w:r>
    </w:p>
    <w:p w:rsidR="0097564E" w:rsidRPr="0097564E" w:rsidRDefault="0097564E" w:rsidP="0097564E">
      <w:pPr>
        <w:spacing w:after="188" w:line="240" w:lineRule="auto"/>
        <w:rPr>
          <w:rFonts w:ascii="Trebuchet MS" w:eastAsia="Times New Roman" w:hAnsi="Trebuchet MS" w:cs="Times New Roman"/>
          <w:color w:val="000000"/>
          <w:lang w:eastAsia="de-CH"/>
        </w:rPr>
      </w:pPr>
      <w:r w:rsidRPr="0097564E">
        <w:rPr>
          <w:rFonts w:ascii="Trebuchet MS" w:eastAsia="Times New Roman" w:hAnsi="Trebuchet MS" w:cs="Times New Roman"/>
          <w:color w:val="000000"/>
          <w:lang w:eastAsia="de-CH"/>
        </w:rPr>
        <w:pict>
          <v:rect id="_x0000_i1030" style="width:0;height:.65pt" o:hralign="center" o:hrstd="t" o:hrnoshade="t" o:hr="t" fillcolor="#97be0d" stroked="f"/>
        </w:pict>
      </w:r>
    </w:p>
    <w:p w:rsidR="0097564E" w:rsidRPr="0097564E" w:rsidRDefault="0097564E" w:rsidP="0097564E">
      <w:pPr>
        <w:shd w:val="clear" w:color="auto" w:fill="FFFFFF"/>
        <w:spacing w:after="0" w:line="240" w:lineRule="auto"/>
        <w:textAlignment w:val="baseline"/>
        <w:rPr>
          <w:rFonts w:ascii="The-SansB2-SemiLight" w:eastAsia="Times New Roman" w:hAnsi="The-SansB2-SemiLight" w:cs="Times New Roman"/>
          <w:color w:val="666666"/>
          <w:lang w:eastAsia="de-CH"/>
        </w:rPr>
      </w:pPr>
      <w:r w:rsidRPr="0097564E">
        <w:rPr>
          <w:rFonts w:ascii="The-SansB2-SemiLight" w:eastAsia="Times New Roman" w:hAnsi="The-SansB2-SemiLight" w:cs="Times New Roman"/>
          <w:b/>
          <w:bCs/>
          <w:color w:val="666666"/>
          <w:bdr w:val="none" w:sz="0" w:space="0" w:color="auto" w:frame="1"/>
          <w:lang w:eastAsia="de-CH"/>
        </w:rPr>
        <w:t>SP: </w:t>
      </w:r>
      <w:r w:rsidRPr="0097564E">
        <w:rPr>
          <w:rFonts w:ascii="The-SansB2-SemiLight" w:eastAsia="Times New Roman" w:hAnsi="The-SansB2-SemiLight" w:cs="Times New Roman"/>
          <w:color w:val="666666"/>
          <w:lang w:eastAsia="de-CH"/>
        </w:rPr>
        <w:t>Im Grundsatz ist die SP für die Abschaffung des Eigenmietwerts. Aber die Abschaffung darf keine Steuerausfälle bringen und sie darf die Mieterinnen und Mieter nicht benachteiligen. Das ist bei der aktuellen Vorlage nicht der Fall: Der vorgeschlagene Systemwechsel bringt vor allem Möglichkeiten der Steueroptimierung für wohlhabende Eigentümer. Darum lehnt ihn die SP ab.</w:t>
      </w:r>
    </w:p>
    <w:p w:rsidR="0097564E" w:rsidRPr="0097564E" w:rsidRDefault="0097564E" w:rsidP="0097564E">
      <w:pPr>
        <w:spacing w:after="188" w:line="240" w:lineRule="auto"/>
        <w:rPr>
          <w:rFonts w:ascii="Trebuchet MS" w:eastAsia="Times New Roman" w:hAnsi="Trebuchet MS" w:cs="Times New Roman"/>
          <w:color w:val="000000"/>
          <w:lang w:eastAsia="de-CH"/>
        </w:rPr>
      </w:pPr>
      <w:r w:rsidRPr="0097564E">
        <w:rPr>
          <w:rFonts w:ascii="Trebuchet MS" w:eastAsia="Times New Roman" w:hAnsi="Trebuchet MS" w:cs="Times New Roman"/>
          <w:color w:val="000000"/>
          <w:lang w:eastAsia="de-CH"/>
        </w:rPr>
        <w:pict>
          <v:rect id="_x0000_i1031" style="width:0;height:.65pt" o:hralign="center" o:hrstd="t" o:hrnoshade="t" o:hr="t" fillcolor="#97be0d" stroked="f"/>
        </w:pict>
      </w:r>
    </w:p>
    <w:p w:rsidR="0097564E" w:rsidRPr="0097564E" w:rsidRDefault="0097564E" w:rsidP="0097564E">
      <w:pPr>
        <w:shd w:val="clear" w:color="auto" w:fill="FFFFFF"/>
        <w:spacing w:after="0" w:line="240" w:lineRule="auto"/>
        <w:textAlignment w:val="baseline"/>
        <w:rPr>
          <w:rFonts w:ascii="The-SansB2-SemiLight" w:eastAsia="Times New Roman" w:hAnsi="The-SansB2-SemiLight" w:cs="Times New Roman"/>
          <w:color w:val="666666"/>
          <w:lang w:eastAsia="de-CH"/>
        </w:rPr>
      </w:pPr>
      <w:r w:rsidRPr="0097564E">
        <w:rPr>
          <w:rFonts w:ascii="The-SansB2-SemiLight" w:eastAsia="Times New Roman" w:hAnsi="The-SansB2-SemiLight" w:cs="Times New Roman"/>
          <w:b/>
          <w:bCs/>
          <w:color w:val="666666"/>
          <w:bdr w:val="none" w:sz="0" w:space="0" w:color="auto" w:frame="1"/>
          <w:lang w:eastAsia="de-CH"/>
        </w:rPr>
        <w:t>SVP:</w:t>
      </w:r>
      <w:r w:rsidRPr="0097564E">
        <w:rPr>
          <w:rFonts w:ascii="The-SansB2-SemiLight" w:eastAsia="Times New Roman" w:hAnsi="The-SansB2-SemiLight" w:cs="Times New Roman"/>
          <w:color w:val="666666"/>
          <w:lang w:eastAsia="de-CH"/>
        </w:rPr>
        <w:t xml:space="preserve"> Die ungerechte Besteuerung des Eigenmietwerts von selbstbewohnten Liegenschaften gehört endlich abgeschafft. Zudem sollen die privaten Schuldzinsen im Umfang von 100% von den steuerbaren Vermögenserträgen abzugsfähig bleiben und es soll ein </w:t>
      </w:r>
      <w:proofErr w:type="spellStart"/>
      <w:r w:rsidRPr="0097564E">
        <w:rPr>
          <w:rFonts w:ascii="The-SansB2-SemiLight" w:eastAsia="Times New Roman" w:hAnsi="The-SansB2-SemiLight" w:cs="Times New Roman"/>
          <w:color w:val="666666"/>
          <w:lang w:eastAsia="de-CH"/>
        </w:rPr>
        <w:t>Ersterwerberabzug</w:t>
      </w:r>
      <w:proofErr w:type="spellEnd"/>
      <w:r w:rsidRPr="0097564E">
        <w:rPr>
          <w:rFonts w:ascii="The-SansB2-SemiLight" w:eastAsia="Times New Roman" w:hAnsi="The-SansB2-SemiLight" w:cs="Times New Roman"/>
          <w:color w:val="666666"/>
          <w:lang w:eastAsia="de-CH"/>
        </w:rPr>
        <w:t xml:space="preserve"> von maximal 10 000 Franken für Ehepaare und 5000 Franken für Alleinstehende während 15 Jahren gelten. Die Abzugsmöglichkeiten für die Unterhaltskosten müssen jedoch weiterhin möglich sein. Dies stellt einen Anreiz für die notwendigen Investitionen für den Erhalt der Häuser dar und sorgt für Beschäftigung und den Erhalt der Arbeitsplätze bei den lokalen Gewerbebetrieben.</w:t>
      </w:r>
    </w:p>
    <w:p w:rsidR="0097564E" w:rsidRPr="0097564E" w:rsidRDefault="0097564E" w:rsidP="0097564E">
      <w:pPr>
        <w:spacing w:after="100" w:line="240" w:lineRule="auto"/>
        <w:rPr>
          <w:rFonts w:ascii="Trebuchet MS" w:eastAsia="Times New Roman" w:hAnsi="Trebuchet MS" w:cs="Times New Roman"/>
          <w:color w:val="000000"/>
          <w:lang w:eastAsia="de-CH"/>
        </w:rPr>
      </w:pPr>
    </w:p>
    <w:p w:rsidR="0097564E" w:rsidRPr="0097564E" w:rsidRDefault="0097564E" w:rsidP="0097564E">
      <w:r w:rsidRPr="0097564E">
        <w:rPr>
          <w:rFonts w:ascii="Times New Roman" w:eastAsia="Times New Roman" w:hAnsi="Times New Roman" w:cs="Times New Roman"/>
          <w:noProof/>
          <w:lang w:eastAsia="de-CH"/>
        </w:rPr>
        <w:drawing>
          <wp:inline distT="0" distB="0" distL="0" distR="0">
            <wp:extent cx="8255" cy="8255"/>
            <wp:effectExtent l="0" t="0" r="0" b="0"/>
            <wp:docPr id="8" name="mail-message-body-anchor" descr="https://rich-v01.bluewin.ch/cp/ext/resources/images/defaul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message-body-anchor" descr="https://rich-v01.bluewin.ch/cp/ext/resources/images/default/s.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97564E">
        <w:rPr>
          <w:rFonts w:ascii="Times New Roman" w:eastAsia="Times New Roman" w:hAnsi="Times New Roman" w:cs="Times New Roman"/>
          <w:noProof/>
          <w:lang w:eastAsia="de-CH"/>
        </w:rPr>
        <w:drawing>
          <wp:inline distT="0" distB="0" distL="0" distR="0">
            <wp:extent cx="8255" cy="8255"/>
            <wp:effectExtent l="0" t="0" r="0" b="0"/>
            <wp:docPr id="9" name="endpage" descr="https://rich-v01.bluewin.ch/cp/ext/resources/images/defaul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page" descr="https://rich-v01.bluewin.ch/cp/ext/resources/images/default/s.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sectPr w:rsidR="0097564E" w:rsidRPr="0097564E" w:rsidSect="00AE32A6">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BB8" w:rsidRDefault="00445BB8" w:rsidP="00445BB8">
      <w:pPr>
        <w:spacing w:after="0" w:line="240" w:lineRule="auto"/>
      </w:pPr>
      <w:r>
        <w:separator/>
      </w:r>
    </w:p>
  </w:endnote>
  <w:endnote w:type="continuationSeparator" w:id="0">
    <w:p w:rsidR="00445BB8" w:rsidRDefault="00445BB8" w:rsidP="00445B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he-SansB2-Bold">
    <w:altName w:val="Times New Roman"/>
    <w:panose1 w:val="00000000000000000000"/>
    <w:charset w:val="00"/>
    <w:family w:val="roman"/>
    <w:notTrueType/>
    <w:pitch w:val="default"/>
    <w:sig w:usb0="00000000" w:usb1="00000000" w:usb2="00000000" w:usb3="00000000" w:csb0="00000000" w:csb1="00000000"/>
  </w:font>
  <w:font w:name="The-SansB2-Semi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BB8" w:rsidRPr="00445BB8" w:rsidRDefault="00445BB8">
    <w:pPr>
      <w:pStyle w:val="Fuzeile"/>
      <w:rPr>
        <w:sz w:val="16"/>
        <w:szCs w:val="16"/>
      </w:rPr>
    </w:pPr>
    <w:r w:rsidRPr="00445BB8">
      <w:rPr>
        <w:sz w:val="16"/>
        <w:szCs w:val="16"/>
      </w:rPr>
      <w:t>Doku_0092</w:t>
    </w:r>
    <w:r w:rsidRPr="00445BB8">
      <w:rPr>
        <w:sz w:val="16"/>
        <w:szCs w:val="16"/>
      </w:rPr>
      <w:tab/>
      <w:t xml:space="preserve">Seite </w:t>
    </w:r>
    <w:r w:rsidRPr="00445BB8">
      <w:rPr>
        <w:sz w:val="16"/>
        <w:szCs w:val="16"/>
      </w:rPr>
      <w:fldChar w:fldCharType="begin"/>
    </w:r>
    <w:r w:rsidRPr="00445BB8">
      <w:rPr>
        <w:sz w:val="16"/>
        <w:szCs w:val="16"/>
      </w:rPr>
      <w:instrText xml:space="preserve"> PAGE   \* MERGEFORMAT </w:instrText>
    </w:r>
    <w:r w:rsidRPr="00445BB8">
      <w:rPr>
        <w:sz w:val="16"/>
        <w:szCs w:val="16"/>
      </w:rPr>
      <w:fldChar w:fldCharType="separate"/>
    </w:r>
    <w:r>
      <w:rPr>
        <w:noProof/>
        <w:sz w:val="16"/>
        <w:szCs w:val="16"/>
      </w:rPr>
      <w:t>1</w:t>
    </w:r>
    <w:r w:rsidRPr="00445BB8">
      <w:rPr>
        <w:sz w:val="16"/>
        <w:szCs w:val="16"/>
      </w:rPr>
      <w:fldChar w:fldCharType="end"/>
    </w:r>
    <w:r w:rsidRPr="00445BB8">
      <w:rPr>
        <w:sz w:val="16"/>
        <w:szCs w:val="16"/>
      </w:rPr>
      <w:tab/>
    </w:r>
    <w:fldSimple w:instr=" DATE   \* MERGEFORMAT ">
      <w:r w:rsidRPr="00445BB8">
        <w:rPr>
          <w:noProof/>
          <w:sz w:val="16"/>
          <w:szCs w:val="16"/>
        </w:rPr>
        <w:t>20.10.2019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BB8" w:rsidRDefault="00445BB8" w:rsidP="00445BB8">
      <w:pPr>
        <w:spacing w:after="0" w:line="240" w:lineRule="auto"/>
      </w:pPr>
      <w:r>
        <w:separator/>
      </w:r>
    </w:p>
  </w:footnote>
  <w:footnote w:type="continuationSeparator" w:id="0">
    <w:p w:rsidR="00445BB8" w:rsidRDefault="00445BB8" w:rsidP="00445BB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97564E"/>
    <w:rsid w:val="00445BB8"/>
    <w:rsid w:val="0097564E"/>
    <w:rsid w:val="00AE32A6"/>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2A6"/>
  </w:style>
  <w:style w:type="paragraph" w:styleId="berschrift5">
    <w:name w:val="heading 5"/>
    <w:basedOn w:val="Standard"/>
    <w:link w:val="berschrift5Zchn"/>
    <w:uiPriority w:val="9"/>
    <w:qFormat/>
    <w:rsid w:val="0097564E"/>
    <w:pPr>
      <w:spacing w:before="100" w:beforeAutospacing="1" w:after="100" w:afterAutospacing="1" w:line="240" w:lineRule="auto"/>
      <w:outlineLvl w:val="4"/>
    </w:pPr>
    <w:rPr>
      <w:rFonts w:ascii="Times New Roman" w:eastAsia="Times New Roman" w:hAnsi="Times New Roman" w:cs="Times New Roman"/>
      <w:b/>
      <w:bCs/>
      <w:sz w:val="20"/>
      <w:szCs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97564E"/>
    <w:rPr>
      <w:rFonts w:ascii="Times New Roman" w:eastAsia="Times New Roman" w:hAnsi="Times New Roman" w:cs="Times New Roman"/>
      <w:b/>
      <w:bCs/>
      <w:sz w:val="20"/>
      <w:szCs w:val="20"/>
      <w:lang w:eastAsia="de-CH"/>
    </w:rPr>
  </w:style>
  <w:style w:type="paragraph" w:styleId="StandardWeb">
    <w:name w:val="Normal (Web)"/>
    <w:basedOn w:val="Standard"/>
    <w:uiPriority w:val="99"/>
    <w:semiHidden/>
    <w:unhideWhenUsed/>
    <w:rsid w:val="0097564E"/>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9756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564E"/>
    <w:rPr>
      <w:rFonts w:ascii="Tahoma" w:hAnsi="Tahoma" w:cs="Tahoma"/>
      <w:sz w:val="16"/>
      <w:szCs w:val="16"/>
    </w:rPr>
  </w:style>
  <w:style w:type="paragraph" w:styleId="Kopfzeile">
    <w:name w:val="header"/>
    <w:basedOn w:val="Standard"/>
    <w:link w:val="KopfzeileZchn"/>
    <w:uiPriority w:val="99"/>
    <w:semiHidden/>
    <w:unhideWhenUsed/>
    <w:rsid w:val="00445B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45BB8"/>
  </w:style>
  <w:style w:type="paragraph" w:styleId="Fuzeile">
    <w:name w:val="footer"/>
    <w:basedOn w:val="Standard"/>
    <w:link w:val="FuzeileZchn"/>
    <w:uiPriority w:val="99"/>
    <w:semiHidden/>
    <w:unhideWhenUsed/>
    <w:rsid w:val="00445BB8"/>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445BB8"/>
  </w:style>
</w:styles>
</file>

<file path=word/webSettings.xml><?xml version="1.0" encoding="utf-8"?>
<w:webSettings xmlns:r="http://schemas.openxmlformats.org/officeDocument/2006/relationships" xmlns:w="http://schemas.openxmlformats.org/wordprocessingml/2006/main">
  <w:divs>
    <w:div w:id="1626615160">
      <w:bodyDiv w:val="1"/>
      <w:marLeft w:val="0"/>
      <w:marRight w:val="0"/>
      <w:marTop w:val="0"/>
      <w:marBottom w:val="0"/>
      <w:divBdr>
        <w:top w:val="none" w:sz="0" w:space="0" w:color="auto"/>
        <w:left w:val="none" w:sz="0" w:space="0" w:color="auto"/>
        <w:bottom w:val="none" w:sz="0" w:space="0" w:color="auto"/>
        <w:right w:val="none" w:sz="0" w:space="0" w:color="auto"/>
      </w:divBdr>
      <w:divsChild>
        <w:div w:id="739908766">
          <w:marLeft w:val="0"/>
          <w:marRight w:val="0"/>
          <w:marTop w:val="100"/>
          <w:marBottom w:val="100"/>
          <w:divBdr>
            <w:top w:val="none" w:sz="0" w:space="0" w:color="auto"/>
            <w:left w:val="none" w:sz="0" w:space="0" w:color="auto"/>
            <w:bottom w:val="none" w:sz="0" w:space="0" w:color="auto"/>
            <w:right w:val="none" w:sz="0" w:space="0" w:color="auto"/>
          </w:divBdr>
          <w:divsChild>
            <w:div w:id="637153041">
              <w:marLeft w:val="0"/>
              <w:marRight w:val="0"/>
              <w:marTop w:val="0"/>
              <w:marBottom w:val="0"/>
              <w:divBdr>
                <w:top w:val="none" w:sz="0" w:space="0" w:color="auto"/>
                <w:left w:val="none" w:sz="0" w:space="0" w:color="auto"/>
                <w:bottom w:val="none" w:sz="0" w:space="0" w:color="auto"/>
                <w:right w:val="none" w:sz="0" w:space="0" w:color="auto"/>
              </w:divBdr>
              <w:divsChild>
                <w:div w:id="467744293">
                  <w:marLeft w:val="0"/>
                  <w:marRight w:val="0"/>
                  <w:marTop w:val="0"/>
                  <w:marBottom w:val="0"/>
                  <w:divBdr>
                    <w:top w:val="none" w:sz="0" w:space="0" w:color="auto"/>
                    <w:left w:val="none" w:sz="0" w:space="0" w:color="auto"/>
                    <w:bottom w:val="none" w:sz="0" w:space="0" w:color="auto"/>
                    <w:right w:val="none" w:sz="0" w:space="0" w:color="auto"/>
                  </w:divBdr>
                </w:div>
                <w:div w:id="1169637300">
                  <w:marLeft w:val="0"/>
                  <w:marRight w:val="0"/>
                  <w:marTop w:val="0"/>
                  <w:marBottom w:val="0"/>
                  <w:divBdr>
                    <w:top w:val="none" w:sz="0" w:space="0" w:color="auto"/>
                    <w:left w:val="none" w:sz="0" w:space="0" w:color="auto"/>
                    <w:bottom w:val="none" w:sz="0" w:space="0" w:color="auto"/>
                    <w:right w:val="none" w:sz="0" w:space="0" w:color="auto"/>
                  </w:divBdr>
                </w:div>
                <w:div w:id="90660477">
                  <w:marLeft w:val="0"/>
                  <w:marRight w:val="0"/>
                  <w:marTop w:val="0"/>
                  <w:marBottom w:val="0"/>
                  <w:divBdr>
                    <w:top w:val="none" w:sz="0" w:space="0" w:color="auto"/>
                    <w:left w:val="none" w:sz="0" w:space="0" w:color="auto"/>
                    <w:bottom w:val="none" w:sz="0" w:space="0" w:color="auto"/>
                    <w:right w:val="none" w:sz="0" w:space="0" w:color="auto"/>
                  </w:divBdr>
                </w:div>
                <w:div w:id="114250045">
                  <w:marLeft w:val="0"/>
                  <w:marRight w:val="0"/>
                  <w:marTop w:val="0"/>
                  <w:marBottom w:val="0"/>
                  <w:divBdr>
                    <w:top w:val="none" w:sz="0" w:space="0" w:color="auto"/>
                    <w:left w:val="none" w:sz="0" w:space="0" w:color="auto"/>
                    <w:bottom w:val="none" w:sz="0" w:space="0" w:color="auto"/>
                    <w:right w:val="none" w:sz="0" w:space="0" w:color="auto"/>
                  </w:divBdr>
                </w:div>
                <w:div w:id="1106464107">
                  <w:marLeft w:val="0"/>
                  <w:marRight w:val="0"/>
                  <w:marTop w:val="0"/>
                  <w:marBottom w:val="0"/>
                  <w:divBdr>
                    <w:top w:val="none" w:sz="0" w:space="0" w:color="auto"/>
                    <w:left w:val="none" w:sz="0" w:space="0" w:color="auto"/>
                    <w:bottom w:val="none" w:sz="0" w:space="0" w:color="auto"/>
                    <w:right w:val="none" w:sz="0" w:space="0" w:color="auto"/>
                  </w:divBdr>
                </w:div>
                <w:div w:id="813567863">
                  <w:marLeft w:val="0"/>
                  <w:marRight w:val="0"/>
                  <w:marTop w:val="0"/>
                  <w:marBottom w:val="0"/>
                  <w:divBdr>
                    <w:top w:val="none" w:sz="0" w:space="0" w:color="auto"/>
                    <w:left w:val="none" w:sz="0" w:space="0" w:color="auto"/>
                    <w:bottom w:val="none" w:sz="0" w:space="0" w:color="auto"/>
                    <w:right w:val="none" w:sz="0" w:space="0" w:color="auto"/>
                  </w:divBdr>
                </w:div>
                <w:div w:id="1387492796">
                  <w:marLeft w:val="0"/>
                  <w:marRight w:val="0"/>
                  <w:marTop w:val="0"/>
                  <w:marBottom w:val="0"/>
                  <w:divBdr>
                    <w:top w:val="none" w:sz="0" w:space="0" w:color="auto"/>
                    <w:left w:val="none" w:sz="0" w:space="0" w:color="auto"/>
                    <w:bottom w:val="none" w:sz="0" w:space="0" w:color="auto"/>
                    <w:right w:val="none" w:sz="0" w:space="0" w:color="auto"/>
                  </w:divBdr>
                </w:div>
                <w:div w:id="1335379764">
                  <w:marLeft w:val="0"/>
                  <w:marRight w:val="0"/>
                  <w:marTop w:val="0"/>
                  <w:marBottom w:val="0"/>
                  <w:divBdr>
                    <w:top w:val="none" w:sz="0" w:space="0" w:color="auto"/>
                    <w:left w:val="none" w:sz="0" w:space="0" w:color="auto"/>
                    <w:bottom w:val="none" w:sz="0" w:space="0" w:color="auto"/>
                    <w:right w:val="none" w:sz="0" w:space="0" w:color="auto"/>
                  </w:divBdr>
                </w:div>
                <w:div w:id="753672378">
                  <w:marLeft w:val="0"/>
                  <w:marRight w:val="0"/>
                  <w:marTop w:val="0"/>
                  <w:marBottom w:val="0"/>
                  <w:divBdr>
                    <w:top w:val="none" w:sz="0" w:space="0" w:color="auto"/>
                    <w:left w:val="none" w:sz="0" w:space="0" w:color="auto"/>
                    <w:bottom w:val="none" w:sz="0" w:space="0" w:color="auto"/>
                    <w:right w:val="none" w:sz="0" w:space="0" w:color="auto"/>
                  </w:divBdr>
                </w:div>
                <w:div w:id="485316145">
                  <w:marLeft w:val="0"/>
                  <w:marRight w:val="0"/>
                  <w:marTop w:val="0"/>
                  <w:marBottom w:val="0"/>
                  <w:divBdr>
                    <w:top w:val="none" w:sz="0" w:space="0" w:color="auto"/>
                    <w:left w:val="none" w:sz="0" w:space="0" w:color="auto"/>
                    <w:bottom w:val="none" w:sz="0" w:space="0" w:color="auto"/>
                    <w:right w:val="none" w:sz="0" w:space="0" w:color="auto"/>
                  </w:divBdr>
                </w:div>
                <w:div w:id="757674369">
                  <w:marLeft w:val="0"/>
                  <w:marRight w:val="0"/>
                  <w:marTop w:val="0"/>
                  <w:marBottom w:val="0"/>
                  <w:divBdr>
                    <w:top w:val="none" w:sz="0" w:space="0" w:color="auto"/>
                    <w:left w:val="none" w:sz="0" w:space="0" w:color="auto"/>
                    <w:bottom w:val="none" w:sz="0" w:space="0" w:color="auto"/>
                    <w:right w:val="none" w:sz="0" w:space="0" w:color="auto"/>
                  </w:divBdr>
                </w:div>
                <w:div w:id="667027403">
                  <w:marLeft w:val="0"/>
                  <w:marRight w:val="0"/>
                  <w:marTop w:val="0"/>
                  <w:marBottom w:val="0"/>
                  <w:divBdr>
                    <w:top w:val="none" w:sz="0" w:space="0" w:color="auto"/>
                    <w:left w:val="none" w:sz="0" w:space="0" w:color="auto"/>
                    <w:bottom w:val="none" w:sz="0" w:space="0" w:color="auto"/>
                    <w:right w:val="none" w:sz="0" w:space="0" w:color="auto"/>
                  </w:divBdr>
                </w:div>
                <w:div w:id="1868134633">
                  <w:marLeft w:val="0"/>
                  <w:marRight w:val="0"/>
                  <w:marTop w:val="0"/>
                  <w:marBottom w:val="0"/>
                  <w:divBdr>
                    <w:top w:val="none" w:sz="0" w:space="0" w:color="auto"/>
                    <w:left w:val="none" w:sz="0" w:space="0" w:color="auto"/>
                    <w:bottom w:val="none" w:sz="0" w:space="0" w:color="auto"/>
                    <w:right w:val="none" w:sz="0" w:space="0" w:color="auto"/>
                  </w:divBdr>
                </w:div>
                <w:div w:id="612320395">
                  <w:marLeft w:val="0"/>
                  <w:marRight w:val="0"/>
                  <w:marTop w:val="0"/>
                  <w:marBottom w:val="0"/>
                  <w:divBdr>
                    <w:top w:val="none" w:sz="0" w:space="0" w:color="auto"/>
                    <w:left w:val="none" w:sz="0" w:space="0" w:color="auto"/>
                    <w:bottom w:val="none" w:sz="0" w:space="0" w:color="auto"/>
                    <w:right w:val="none" w:sz="0" w:space="0" w:color="auto"/>
                  </w:divBdr>
                </w:div>
                <w:div w:id="631403305">
                  <w:marLeft w:val="0"/>
                  <w:marRight w:val="0"/>
                  <w:marTop w:val="0"/>
                  <w:marBottom w:val="0"/>
                  <w:divBdr>
                    <w:top w:val="none" w:sz="0" w:space="0" w:color="auto"/>
                    <w:left w:val="none" w:sz="0" w:space="0" w:color="auto"/>
                    <w:bottom w:val="none" w:sz="0" w:space="0" w:color="auto"/>
                    <w:right w:val="none" w:sz="0" w:space="0" w:color="auto"/>
                  </w:divBdr>
                </w:div>
                <w:div w:id="505900619">
                  <w:marLeft w:val="0"/>
                  <w:marRight w:val="0"/>
                  <w:marTop w:val="0"/>
                  <w:marBottom w:val="0"/>
                  <w:divBdr>
                    <w:top w:val="none" w:sz="0" w:space="0" w:color="auto"/>
                    <w:left w:val="none" w:sz="0" w:space="0" w:color="auto"/>
                    <w:bottom w:val="none" w:sz="0" w:space="0" w:color="auto"/>
                    <w:right w:val="none" w:sz="0" w:space="0" w:color="auto"/>
                  </w:divBdr>
                </w:div>
                <w:div w:id="1571962316">
                  <w:marLeft w:val="0"/>
                  <w:marRight w:val="0"/>
                  <w:marTop w:val="0"/>
                  <w:marBottom w:val="0"/>
                  <w:divBdr>
                    <w:top w:val="none" w:sz="0" w:space="0" w:color="auto"/>
                    <w:left w:val="none" w:sz="0" w:space="0" w:color="auto"/>
                    <w:bottom w:val="none" w:sz="0" w:space="0" w:color="auto"/>
                    <w:right w:val="none" w:sz="0" w:space="0" w:color="auto"/>
                  </w:divBdr>
                </w:div>
                <w:div w:id="1662149644">
                  <w:marLeft w:val="0"/>
                  <w:marRight w:val="0"/>
                  <w:marTop w:val="0"/>
                  <w:marBottom w:val="0"/>
                  <w:divBdr>
                    <w:top w:val="none" w:sz="0" w:space="0" w:color="auto"/>
                    <w:left w:val="none" w:sz="0" w:space="0" w:color="auto"/>
                    <w:bottom w:val="none" w:sz="0" w:space="0" w:color="auto"/>
                    <w:right w:val="none" w:sz="0" w:space="0" w:color="auto"/>
                  </w:divBdr>
                </w:div>
                <w:div w:id="937560691">
                  <w:marLeft w:val="0"/>
                  <w:marRight w:val="0"/>
                  <w:marTop w:val="0"/>
                  <w:marBottom w:val="0"/>
                  <w:divBdr>
                    <w:top w:val="none" w:sz="0" w:space="0" w:color="auto"/>
                    <w:left w:val="none" w:sz="0" w:space="0" w:color="auto"/>
                    <w:bottom w:val="none" w:sz="0" w:space="0" w:color="auto"/>
                    <w:right w:val="none" w:sz="0" w:space="0" w:color="auto"/>
                  </w:divBdr>
                </w:div>
                <w:div w:id="2064716019">
                  <w:marLeft w:val="0"/>
                  <w:marRight w:val="0"/>
                  <w:marTop w:val="0"/>
                  <w:marBottom w:val="0"/>
                  <w:divBdr>
                    <w:top w:val="none" w:sz="0" w:space="0" w:color="auto"/>
                    <w:left w:val="none" w:sz="0" w:space="0" w:color="auto"/>
                    <w:bottom w:val="none" w:sz="0" w:space="0" w:color="auto"/>
                    <w:right w:val="none" w:sz="0" w:space="0" w:color="auto"/>
                  </w:divBdr>
                </w:div>
                <w:div w:id="1174494234">
                  <w:marLeft w:val="0"/>
                  <w:marRight w:val="0"/>
                  <w:marTop w:val="0"/>
                  <w:marBottom w:val="0"/>
                  <w:divBdr>
                    <w:top w:val="none" w:sz="0" w:space="0" w:color="auto"/>
                    <w:left w:val="none" w:sz="0" w:space="0" w:color="auto"/>
                    <w:bottom w:val="none" w:sz="0" w:space="0" w:color="auto"/>
                    <w:right w:val="none" w:sz="0" w:space="0" w:color="auto"/>
                  </w:divBdr>
                </w:div>
                <w:div w:id="1776438505">
                  <w:marLeft w:val="0"/>
                  <w:marRight w:val="0"/>
                  <w:marTop w:val="0"/>
                  <w:marBottom w:val="0"/>
                  <w:divBdr>
                    <w:top w:val="none" w:sz="0" w:space="0" w:color="auto"/>
                    <w:left w:val="none" w:sz="0" w:space="0" w:color="auto"/>
                    <w:bottom w:val="none" w:sz="0" w:space="0" w:color="auto"/>
                    <w:right w:val="none" w:sz="0" w:space="0" w:color="auto"/>
                  </w:divBdr>
                </w:div>
                <w:div w:id="1446148446">
                  <w:marLeft w:val="0"/>
                  <w:marRight w:val="0"/>
                  <w:marTop w:val="0"/>
                  <w:marBottom w:val="0"/>
                  <w:divBdr>
                    <w:top w:val="none" w:sz="0" w:space="0" w:color="auto"/>
                    <w:left w:val="none" w:sz="0" w:space="0" w:color="auto"/>
                    <w:bottom w:val="none" w:sz="0" w:space="0" w:color="auto"/>
                    <w:right w:val="none" w:sz="0" w:space="0" w:color="auto"/>
                  </w:divBdr>
                  <w:divsChild>
                    <w:div w:id="694039079">
                      <w:marLeft w:val="0"/>
                      <w:marRight w:val="0"/>
                      <w:marTop w:val="0"/>
                      <w:marBottom w:val="0"/>
                      <w:divBdr>
                        <w:top w:val="none" w:sz="0" w:space="0" w:color="auto"/>
                        <w:left w:val="none" w:sz="0" w:space="0" w:color="auto"/>
                        <w:bottom w:val="none" w:sz="0" w:space="0" w:color="auto"/>
                        <w:right w:val="none" w:sz="0" w:space="0" w:color="auto"/>
                      </w:divBdr>
                    </w:div>
                    <w:div w:id="651367549">
                      <w:marLeft w:val="0"/>
                      <w:marRight w:val="0"/>
                      <w:marTop w:val="0"/>
                      <w:marBottom w:val="0"/>
                      <w:divBdr>
                        <w:top w:val="none" w:sz="0" w:space="0" w:color="auto"/>
                        <w:left w:val="none" w:sz="0" w:space="0" w:color="auto"/>
                        <w:bottom w:val="none" w:sz="0" w:space="0" w:color="auto"/>
                        <w:right w:val="none" w:sz="0" w:space="0" w:color="auto"/>
                      </w:divBdr>
                    </w:div>
                    <w:div w:id="321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3633</Characters>
  <Application>Microsoft Office Word</Application>
  <DocSecurity>0</DocSecurity>
  <Lines>30</Lines>
  <Paragraphs>8</Paragraphs>
  <ScaleCrop>false</ScaleCrop>
  <Company>Hewlett-Packard</Company>
  <LinksUpToDate>false</LinksUpToDate>
  <CharactersWithSpaces>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dc:creator>
  <cp:keywords/>
  <dc:description/>
  <cp:lastModifiedBy>susanne</cp:lastModifiedBy>
  <cp:revision>3</cp:revision>
  <dcterms:created xsi:type="dcterms:W3CDTF">2019-10-20T16:19:00Z</dcterms:created>
  <dcterms:modified xsi:type="dcterms:W3CDTF">2019-10-20T16:28:00Z</dcterms:modified>
</cp:coreProperties>
</file>