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4AB" w:rsidRPr="002364AB" w:rsidRDefault="00B27B75" w:rsidP="00B27B75">
      <w:pPr>
        <w:spacing w:before="40" w:after="40"/>
        <w:jc w:val="center"/>
        <w:rPr>
          <w:b/>
          <w:bCs/>
          <w:color w:val="0070C0"/>
          <w:sz w:val="32"/>
          <w:szCs w:val="24"/>
        </w:rPr>
      </w:pPr>
      <w:r>
        <w:rPr>
          <w:b/>
          <w:bCs/>
          <w:color w:val="0070C0"/>
          <w:sz w:val="32"/>
          <w:szCs w:val="24"/>
        </w:rPr>
        <w:t xml:space="preserve">Offener </w:t>
      </w:r>
      <w:r w:rsidR="00ED2CD3" w:rsidRPr="002364AB">
        <w:rPr>
          <w:b/>
          <w:bCs/>
          <w:color w:val="0070C0"/>
          <w:sz w:val="32"/>
          <w:szCs w:val="24"/>
        </w:rPr>
        <w:t xml:space="preserve">Brief an die </w:t>
      </w:r>
      <w:r>
        <w:rPr>
          <w:b/>
          <w:bCs/>
          <w:color w:val="0070C0"/>
          <w:sz w:val="32"/>
          <w:szCs w:val="24"/>
        </w:rPr>
        <w:t>Neugewählten</w:t>
      </w:r>
    </w:p>
    <w:p w:rsidR="00A40A71" w:rsidRPr="002364AB" w:rsidRDefault="007679BF" w:rsidP="00ED2CD3">
      <w:pPr>
        <w:spacing w:before="40" w:after="40"/>
        <w:jc w:val="center"/>
        <w:rPr>
          <w:b/>
          <w:bCs/>
          <w:color w:val="0070C0"/>
          <w:sz w:val="32"/>
          <w:szCs w:val="24"/>
        </w:rPr>
      </w:pPr>
      <w:r>
        <w:rPr>
          <w:b/>
          <w:bCs/>
          <w:color w:val="0070C0"/>
          <w:sz w:val="32"/>
          <w:szCs w:val="24"/>
        </w:rPr>
        <w:t xml:space="preserve">11, 12. und 13. </w:t>
      </w:r>
      <w:r w:rsidR="00ED2CD3" w:rsidRPr="002364AB">
        <w:rPr>
          <w:b/>
          <w:bCs/>
          <w:color w:val="0070C0"/>
          <w:sz w:val="32"/>
          <w:szCs w:val="24"/>
        </w:rPr>
        <w:t>Januar 2020</w:t>
      </w:r>
    </w:p>
    <w:p w:rsidR="005B2B90" w:rsidRPr="00F93E4D" w:rsidRDefault="005B2B90" w:rsidP="00A40A71">
      <w:pPr>
        <w:spacing w:before="40" w:after="40"/>
        <w:rPr>
          <w:color w:val="0070C0"/>
          <w:sz w:val="22"/>
          <w:szCs w:val="22"/>
        </w:rPr>
      </w:pPr>
    </w:p>
    <w:p w:rsidR="005B2B90" w:rsidRPr="00F93E4D" w:rsidRDefault="00E142F6" w:rsidP="00126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40"/>
        <w:rPr>
          <w:b/>
          <w:bCs/>
          <w:sz w:val="22"/>
          <w:szCs w:val="22"/>
        </w:rPr>
      </w:pPr>
      <w:r w:rsidRPr="00F93E4D">
        <w:rPr>
          <w:b/>
          <w:bCs/>
          <w:sz w:val="22"/>
          <w:szCs w:val="22"/>
        </w:rPr>
        <w:t>17.400</w:t>
      </w:r>
      <w:r w:rsidR="00FB0FDC">
        <w:rPr>
          <w:b/>
          <w:bCs/>
          <w:sz w:val="22"/>
          <w:szCs w:val="22"/>
        </w:rPr>
        <w:t xml:space="preserve"> </w:t>
      </w:r>
      <w:r w:rsidRPr="00F93E4D">
        <w:rPr>
          <w:b/>
          <w:bCs/>
          <w:sz w:val="22"/>
          <w:szCs w:val="22"/>
        </w:rPr>
        <w:t>- Knacknuss Eigenmietwert</w:t>
      </w:r>
    </w:p>
    <w:p w:rsidR="00126A7C" w:rsidRPr="00F93E4D" w:rsidRDefault="00126A7C" w:rsidP="00126A7C">
      <w:pPr>
        <w:spacing w:before="40" w:after="40"/>
        <w:rPr>
          <w:sz w:val="22"/>
          <w:szCs w:val="22"/>
        </w:rPr>
      </w:pPr>
    </w:p>
    <w:p w:rsidR="00126A7C" w:rsidRPr="00F93E4D" w:rsidRDefault="00126A7C" w:rsidP="00126A7C">
      <w:pPr>
        <w:spacing w:before="40" w:after="40"/>
        <w:rPr>
          <w:sz w:val="22"/>
          <w:szCs w:val="22"/>
        </w:rPr>
      </w:pPr>
      <w:r w:rsidRPr="00F93E4D">
        <w:rPr>
          <w:sz w:val="22"/>
          <w:szCs w:val="22"/>
        </w:rPr>
        <w:t>Sehr geehrte Frau Nationalrätin, sehr geehrter Herr Nationalrat</w:t>
      </w:r>
    </w:p>
    <w:p w:rsidR="00126A7C" w:rsidRPr="00F93E4D" w:rsidRDefault="00126A7C" w:rsidP="00126A7C">
      <w:pPr>
        <w:spacing w:before="40" w:after="40"/>
        <w:rPr>
          <w:sz w:val="22"/>
          <w:szCs w:val="22"/>
        </w:rPr>
      </w:pPr>
      <w:r w:rsidRPr="00F93E4D">
        <w:rPr>
          <w:sz w:val="22"/>
          <w:szCs w:val="22"/>
        </w:rPr>
        <w:t>Sehr geehrte Frau Ständerätin, sehr geehrter Herr Ständerat</w:t>
      </w:r>
    </w:p>
    <w:p w:rsidR="00126A7C" w:rsidRPr="00F93E4D" w:rsidRDefault="00126A7C" w:rsidP="005B2B90">
      <w:pPr>
        <w:spacing w:before="40" w:after="40"/>
        <w:rPr>
          <w:sz w:val="22"/>
          <w:szCs w:val="22"/>
        </w:rPr>
      </w:pPr>
    </w:p>
    <w:p w:rsidR="00D47D0E" w:rsidRPr="00F93E4D" w:rsidRDefault="0039445C" w:rsidP="0039445C">
      <w:pPr>
        <w:pStyle w:val="Listenabsatz"/>
        <w:numPr>
          <w:ilvl w:val="0"/>
          <w:numId w:val="1"/>
        </w:numPr>
        <w:spacing w:before="40" w:after="40"/>
        <w:rPr>
          <w:sz w:val="22"/>
          <w:szCs w:val="22"/>
        </w:rPr>
      </w:pPr>
      <w:r w:rsidRPr="00F93E4D">
        <w:rPr>
          <w:sz w:val="22"/>
          <w:szCs w:val="22"/>
        </w:rPr>
        <w:t>Gibt es eine grössere</w:t>
      </w:r>
      <w:r w:rsidR="00D47D0E" w:rsidRPr="00F93E4D">
        <w:rPr>
          <w:sz w:val="22"/>
          <w:szCs w:val="22"/>
        </w:rPr>
        <w:t xml:space="preserve"> CO2-Quelle</w:t>
      </w:r>
      <w:r w:rsidRPr="00F93E4D">
        <w:rPr>
          <w:sz w:val="22"/>
          <w:szCs w:val="22"/>
        </w:rPr>
        <w:t xml:space="preserve"> als die kaum beachtete graue Energie von Wohneigentum</w:t>
      </w:r>
      <w:r w:rsidR="00D47D0E" w:rsidRPr="00F93E4D">
        <w:rPr>
          <w:sz w:val="22"/>
          <w:szCs w:val="22"/>
        </w:rPr>
        <w:t xml:space="preserve">? </w:t>
      </w:r>
    </w:p>
    <w:p w:rsidR="00D47D0E" w:rsidRPr="00F93E4D" w:rsidRDefault="0039445C" w:rsidP="0039445C">
      <w:pPr>
        <w:pStyle w:val="Listenabsatz"/>
        <w:numPr>
          <w:ilvl w:val="0"/>
          <w:numId w:val="1"/>
        </w:numPr>
        <w:spacing w:before="40" w:after="40"/>
        <w:rPr>
          <w:sz w:val="22"/>
          <w:szCs w:val="22"/>
        </w:rPr>
      </w:pPr>
      <w:r w:rsidRPr="00F93E4D">
        <w:rPr>
          <w:sz w:val="22"/>
          <w:szCs w:val="22"/>
        </w:rPr>
        <w:t xml:space="preserve">Vereinfacht </w:t>
      </w:r>
      <w:r w:rsidR="00D47D0E" w:rsidRPr="00F93E4D">
        <w:rPr>
          <w:sz w:val="22"/>
          <w:szCs w:val="22"/>
        </w:rPr>
        <w:t xml:space="preserve">der Begriff </w:t>
      </w:r>
      <w:r w:rsidR="00D47D0E" w:rsidRPr="00F93E4D">
        <w:rPr>
          <w:color w:val="0070C0"/>
          <w:sz w:val="22"/>
          <w:szCs w:val="22"/>
        </w:rPr>
        <w:t>Wohnkonsum</w:t>
      </w:r>
      <w:r w:rsidR="00D47D0E" w:rsidRPr="00F93E4D">
        <w:rPr>
          <w:sz w:val="22"/>
          <w:szCs w:val="22"/>
        </w:rPr>
        <w:t xml:space="preserve"> </w:t>
      </w:r>
      <w:r w:rsidRPr="00F93E4D">
        <w:rPr>
          <w:sz w:val="22"/>
          <w:szCs w:val="22"/>
        </w:rPr>
        <w:t>eine umfassende Klima-Debatte</w:t>
      </w:r>
      <w:r w:rsidR="00506A6D" w:rsidRPr="00F93E4D">
        <w:rPr>
          <w:sz w:val="22"/>
          <w:szCs w:val="22"/>
        </w:rPr>
        <w:t>?</w:t>
      </w:r>
    </w:p>
    <w:p w:rsidR="00506A6D" w:rsidRPr="00F93E4D" w:rsidRDefault="00506A6D" w:rsidP="0039445C">
      <w:pPr>
        <w:pStyle w:val="Listenabsatz"/>
        <w:numPr>
          <w:ilvl w:val="0"/>
          <w:numId w:val="1"/>
        </w:numPr>
        <w:spacing w:before="40" w:after="40"/>
        <w:rPr>
          <w:sz w:val="22"/>
          <w:szCs w:val="22"/>
        </w:rPr>
      </w:pPr>
      <w:r w:rsidRPr="00F93E4D">
        <w:rPr>
          <w:sz w:val="22"/>
          <w:szCs w:val="22"/>
        </w:rPr>
        <w:t xml:space="preserve">Ist </w:t>
      </w:r>
      <w:r w:rsidR="0039445C" w:rsidRPr="00F93E4D">
        <w:rPr>
          <w:sz w:val="22"/>
          <w:szCs w:val="22"/>
        </w:rPr>
        <w:t>der</w:t>
      </w:r>
      <w:r w:rsidR="0008087A" w:rsidRPr="00F93E4D">
        <w:rPr>
          <w:sz w:val="22"/>
          <w:szCs w:val="22"/>
        </w:rPr>
        <w:t xml:space="preserve"> </w:t>
      </w:r>
      <w:r w:rsidR="0008087A" w:rsidRPr="00F93E4D">
        <w:rPr>
          <w:color w:val="0070C0"/>
          <w:sz w:val="22"/>
          <w:szCs w:val="22"/>
        </w:rPr>
        <w:t xml:space="preserve">Eigenmietwert </w:t>
      </w:r>
      <w:r w:rsidR="0008087A" w:rsidRPr="00F93E4D">
        <w:rPr>
          <w:color w:val="0070C0"/>
          <w:sz w:val="22"/>
          <w:szCs w:val="22"/>
          <w:lang w:val="en-GB"/>
        </w:rPr>
        <w:t>light</w:t>
      </w:r>
      <w:r w:rsidR="0008087A" w:rsidRPr="00F93E4D">
        <w:rPr>
          <w:sz w:val="22"/>
          <w:szCs w:val="22"/>
        </w:rPr>
        <w:t xml:space="preserve"> mehrheits</w:t>
      </w:r>
      <w:r w:rsidRPr="00F93E4D">
        <w:rPr>
          <w:sz w:val="22"/>
          <w:szCs w:val="22"/>
        </w:rPr>
        <w:t>fähig?</w:t>
      </w:r>
    </w:p>
    <w:p w:rsidR="0039445C" w:rsidRPr="00F93E4D" w:rsidRDefault="0039445C" w:rsidP="00D47D0E">
      <w:pPr>
        <w:spacing w:before="40" w:after="40"/>
        <w:rPr>
          <w:sz w:val="22"/>
          <w:szCs w:val="22"/>
        </w:rPr>
      </w:pPr>
    </w:p>
    <w:p w:rsidR="001B3333" w:rsidRDefault="0039445C" w:rsidP="0039445C">
      <w:pPr>
        <w:spacing w:before="40" w:after="40"/>
        <w:rPr>
          <w:sz w:val="22"/>
          <w:szCs w:val="22"/>
        </w:rPr>
      </w:pPr>
      <w:r w:rsidRPr="00F93E4D">
        <w:rPr>
          <w:sz w:val="22"/>
          <w:szCs w:val="22"/>
        </w:rPr>
        <w:t>Gedanken</w:t>
      </w:r>
      <w:r w:rsidR="00D47D0E" w:rsidRPr="00F93E4D">
        <w:rPr>
          <w:sz w:val="22"/>
          <w:szCs w:val="22"/>
        </w:rPr>
        <w:t xml:space="preserve"> zu diesen Frage</w:t>
      </w:r>
      <w:r w:rsidRPr="00F93E4D">
        <w:rPr>
          <w:sz w:val="22"/>
          <w:szCs w:val="22"/>
        </w:rPr>
        <w:t xml:space="preserve">n finden Sie auf </w:t>
      </w:r>
      <w:r w:rsidRPr="00F93E4D">
        <w:rPr>
          <w:color w:val="0070C0"/>
          <w:sz w:val="22"/>
          <w:szCs w:val="22"/>
        </w:rPr>
        <w:t>Wohnsteuer.ch</w:t>
      </w:r>
      <w:r w:rsidRPr="00F93E4D">
        <w:rPr>
          <w:sz w:val="22"/>
          <w:szCs w:val="22"/>
        </w:rPr>
        <w:t xml:space="preserve">. </w:t>
      </w:r>
    </w:p>
    <w:p w:rsidR="00503385" w:rsidRPr="007679BF" w:rsidRDefault="00D47D0E" w:rsidP="001B3333">
      <w:pPr>
        <w:spacing w:before="40" w:after="40"/>
        <w:rPr>
          <w:sz w:val="22"/>
          <w:szCs w:val="22"/>
          <w:lang w:val="fr-CH"/>
        </w:rPr>
      </w:pPr>
      <w:r w:rsidRPr="00F93E4D">
        <w:rPr>
          <w:sz w:val="22"/>
          <w:szCs w:val="22"/>
        </w:rPr>
        <w:t xml:space="preserve">Für Ihr Interesse </w:t>
      </w:r>
      <w:r w:rsidR="00506A6D" w:rsidRPr="00F93E4D">
        <w:rPr>
          <w:sz w:val="22"/>
          <w:szCs w:val="22"/>
        </w:rPr>
        <w:t>herzlichen</w:t>
      </w:r>
      <w:r w:rsidRPr="00F93E4D">
        <w:rPr>
          <w:sz w:val="22"/>
          <w:szCs w:val="22"/>
        </w:rPr>
        <w:t xml:space="preserve"> Dank.</w:t>
      </w:r>
      <w:r w:rsidR="001B3333">
        <w:rPr>
          <w:sz w:val="22"/>
          <w:szCs w:val="22"/>
        </w:rPr>
        <w:t xml:space="preserve"> </w:t>
      </w:r>
      <w:proofErr w:type="spellStart"/>
      <w:r w:rsidR="00503385" w:rsidRPr="007679BF">
        <w:rPr>
          <w:sz w:val="22"/>
          <w:szCs w:val="22"/>
          <w:lang w:val="fr-CH"/>
        </w:rPr>
        <w:t>Freundliche</w:t>
      </w:r>
      <w:proofErr w:type="spellEnd"/>
      <w:r w:rsidR="00503385" w:rsidRPr="007679BF">
        <w:rPr>
          <w:sz w:val="22"/>
          <w:szCs w:val="22"/>
          <w:lang w:val="fr-CH"/>
        </w:rPr>
        <w:t xml:space="preserve"> </w:t>
      </w:r>
      <w:proofErr w:type="spellStart"/>
      <w:r w:rsidR="00503385" w:rsidRPr="007679BF">
        <w:rPr>
          <w:sz w:val="22"/>
          <w:szCs w:val="22"/>
          <w:lang w:val="fr-CH"/>
        </w:rPr>
        <w:t>Grüsse</w:t>
      </w:r>
      <w:proofErr w:type="spellEnd"/>
    </w:p>
    <w:p w:rsidR="00126A7C" w:rsidRPr="007679BF" w:rsidRDefault="00126A7C" w:rsidP="005B2B90">
      <w:pPr>
        <w:spacing w:before="40" w:after="40"/>
        <w:rPr>
          <w:sz w:val="22"/>
          <w:szCs w:val="22"/>
          <w:lang w:val="fr-CH"/>
        </w:rPr>
      </w:pPr>
    </w:p>
    <w:p w:rsidR="00503385" w:rsidRPr="00F93E4D" w:rsidRDefault="00503385" w:rsidP="001D5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40"/>
        <w:rPr>
          <w:b/>
          <w:bCs/>
          <w:sz w:val="22"/>
          <w:szCs w:val="22"/>
          <w:lang w:val="fr-CH"/>
        </w:rPr>
      </w:pPr>
      <w:r w:rsidRPr="00F93E4D">
        <w:rPr>
          <w:b/>
          <w:bCs/>
          <w:sz w:val="22"/>
          <w:szCs w:val="22"/>
          <w:lang w:val="fr-CH"/>
        </w:rPr>
        <w:t>17.400</w:t>
      </w:r>
      <w:r w:rsidR="00FB0FDC">
        <w:rPr>
          <w:b/>
          <w:bCs/>
          <w:sz w:val="22"/>
          <w:szCs w:val="22"/>
          <w:lang w:val="fr-CH"/>
        </w:rPr>
        <w:t xml:space="preserve"> </w:t>
      </w:r>
      <w:r w:rsidR="001D584F" w:rsidRPr="00F93E4D">
        <w:rPr>
          <w:b/>
          <w:bCs/>
          <w:sz w:val="22"/>
          <w:szCs w:val="22"/>
          <w:lang w:val="fr-CH"/>
        </w:rPr>
        <w:t>-</w:t>
      </w:r>
      <w:r w:rsidR="00FB0FDC">
        <w:rPr>
          <w:b/>
          <w:bCs/>
          <w:sz w:val="22"/>
          <w:szCs w:val="22"/>
          <w:lang w:val="fr-CH"/>
        </w:rPr>
        <w:t xml:space="preserve"> </w:t>
      </w:r>
      <w:r w:rsidR="001D584F" w:rsidRPr="00F93E4D">
        <w:rPr>
          <w:b/>
          <w:bCs/>
          <w:sz w:val="22"/>
          <w:szCs w:val="22"/>
          <w:lang w:val="fr-CH"/>
        </w:rPr>
        <w:t xml:space="preserve">nœud gordien </w:t>
      </w:r>
      <w:r w:rsidR="004B26AC" w:rsidRPr="00F93E4D">
        <w:rPr>
          <w:b/>
          <w:bCs/>
          <w:sz w:val="22"/>
          <w:szCs w:val="22"/>
          <w:lang w:val="fr-CH"/>
        </w:rPr>
        <w:t xml:space="preserve">de la </w:t>
      </w:r>
      <w:r w:rsidR="001D584F" w:rsidRPr="00F93E4D">
        <w:rPr>
          <w:b/>
          <w:bCs/>
          <w:sz w:val="22"/>
          <w:szCs w:val="22"/>
          <w:lang w:val="fr-CH"/>
        </w:rPr>
        <w:t>valeur locative</w:t>
      </w:r>
    </w:p>
    <w:p w:rsidR="00503385" w:rsidRPr="00F93E4D" w:rsidRDefault="00503385" w:rsidP="005B2B90">
      <w:pPr>
        <w:spacing w:before="40" w:after="40"/>
        <w:rPr>
          <w:sz w:val="22"/>
          <w:szCs w:val="22"/>
          <w:lang w:val="fr-CH"/>
        </w:rPr>
      </w:pPr>
    </w:p>
    <w:p w:rsidR="00126A7C" w:rsidRPr="00F93E4D" w:rsidRDefault="00126A7C" w:rsidP="00126A7C">
      <w:pPr>
        <w:spacing w:before="40" w:after="40"/>
        <w:rPr>
          <w:sz w:val="22"/>
          <w:szCs w:val="22"/>
          <w:lang w:val="fr-CH"/>
        </w:rPr>
      </w:pPr>
      <w:r w:rsidRPr="00F93E4D">
        <w:rPr>
          <w:sz w:val="22"/>
          <w:szCs w:val="22"/>
          <w:lang w:val="fr-CH"/>
        </w:rPr>
        <w:t>Conseillère nationale, Conseiller national</w:t>
      </w:r>
    </w:p>
    <w:p w:rsidR="00126A7C" w:rsidRPr="00F93E4D" w:rsidRDefault="00126A7C" w:rsidP="00126A7C">
      <w:pPr>
        <w:spacing w:before="40" w:after="40"/>
        <w:rPr>
          <w:sz w:val="22"/>
          <w:szCs w:val="22"/>
          <w:lang w:val="fr-CH"/>
        </w:rPr>
      </w:pPr>
      <w:r w:rsidRPr="00F93E4D">
        <w:rPr>
          <w:sz w:val="22"/>
          <w:szCs w:val="22"/>
          <w:lang w:val="fr-CH"/>
        </w:rPr>
        <w:t>Députée au Conseil des États, Député au Conseil des États</w:t>
      </w:r>
    </w:p>
    <w:p w:rsidR="005B2B90" w:rsidRPr="00F93E4D" w:rsidRDefault="005B2B90" w:rsidP="00A40A71">
      <w:pPr>
        <w:spacing w:before="40" w:after="40"/>
        <w:rPr>
          <w:sz w:val="22"/>
          <w:szCs w:val="22"/>
          <w:lang w:val="fr-CH"/>
        </w:rPr>
      </w:pPr>
    </w:p>
    <w:p w:rsidR="00E142F6" w:rsidRPr="00F93E4D" w:rsidRDefault="00E142F6" w:rsidP="002364AB">
      <w:pPr>
        <w:pStyle w:val="Listenabsatz"/>
        <w:numPr>
          <w:ilvl w:val="0"/>
          <w:numId w:val="2"/>
        </w:numPr>
        <w:spacing w:before="40" w:after="40"/>
        <w:rPr>
          <w:sz w:val="22"/>
          <w:szCs w:val="22"/>
          <w:lang w:val="fr-CH"/>
        </w:rPr>
      </w:pPr>
      <w:r w:rsidRPr="00F93E4D">
        <w:rPr>
          <w:sz w:val="22"/>
          <w:szCs w:val="22"/>
          <w:lang w:val="fr-CH"/>
        </w:rPr>
        <w:t xml:space="preserve">Y a-t-il une source de CO2 plus importante que l'énergie grise d’une </w:t>
      </w:r>
      <w:r w:rsidR="001D584F" w:rsidRPr="00F93E4D">
        <w:rPr>
          <w:sz w:val="22"/>
          <w:szCs w:val="22"/>
          <w:lang w:val="fr-CH"/>
        </w:rPr>
        <w:t>propriété immobilière</w:t>
      </w:r>
      <w:r w:rsidRPr="00F93E4D">
        <w:rPr>
          <w:sz w:val="22"/>
          <w:szCs w:val="22"/>
          <w:lang w:val="fr-CH"/>
        </w:rPr>
        <w:t> ?</w:t>
      </w:r>
    </w:p>
    <w:p w:rsidR="00E142F6" w:rsidRPr="00F93E4D" w:rsidRDefault="00E142F6" w:rsidP="002364AB">
      <w:pPr>
        <w:pStyle w:val="Listenabsatz"/>
        <w:numPr>
          <w:ilvl w:val="0"/>
          <w:numId w:val="2"/>
        </w:numPr>
        <w:spacing w:before="40" w:after="40"/>
        <w:rPr>
          <w:sz w:val="22"/>
          <w:szCs w:val="22"/>
          <w:lang w:val="fr-CH"/>
        </w:rPr>
      </w:pPr>
      <w:r w:rsidRPr="00F93E4D">
        <w:rPr>
          <w:sz w:val="22"/>
          <w:szCs w:val="22"/>
          <w:lang w:val="fr-CH"/>
        </w:rPr>
        <w:t>Le terme de</w:t>
      </w:r>
      <w:r w:rsidRPr="00F93E4D">
        <w:rPr>
          <w:color w:val="0070C0"/>
          <w:sz w:val="22"/>
          <w:szCs w:val="22"/>
          <w:lang w:val="fr-CH"/>
        </w:rPr>
        <w:t xml:space="preserve"> consommation du logement </w:t>
      </w:r>
      <w:r w:rsidRPr="00F93E4D">
        <w:rPr>
          <w:sz w:val="22"/>
          <w:szCs w:val="22"/>
          <w:lang w:val="fr-CH"/>
        </w:rPr>
        <w:t>simplifie-t-il un débat approfondi sur le climat ?</w:t>
      </w:r>
    </w:p>
    <w:p w:rsidR="00E142F6" w:rsidRPr="00F93E4D" w:rsidRDefault="00E142F6" w:rsidP="002364AB">
      <w:pPr>
        <w:pStyle w:val="Listenabsatz"/>
        <w:numPr>
          <w:ilvl w:val="0"/>
          <w:numId w:val="2"/>
        </w:numPr>
        <w:spacing w:before="40" w:after="40"/>
        <w:rPr>
          <w:sz w:val="22"/>
          <w:szCs w:val="22"/>
          <w:lang w:val="fr-CH"/>
        </w:rPr>
      </w:pPr>
      <w:r w:rsidRPr="00F93E4D">
        <w:rPr>
          <w:color w:val="0070C0"/>
          <w:sz w:val="22"/>
          <w:szCs w:val="22"/>
          <w:lang w:val="fr-CH"/>
        </w:rPr>
        <w:t>La valeur locative light</w:t>
      </w:r>
      <w:r w:rsidRPr="00F93E4D">
        <w:rPr>
          <w:sz w:val="22"/>
          <w:szCs w:val="22"/>
          <w:lang w:val="fr-CH"/>
        </w:rPr>
        <w:t xml:space="preserve"> a-t-elle une chance ?</w:t>
      </w:r>
    </w:p>
    <w:p w:rsidR="00E142F6" w:rsidRPr="00F93E4D" w:rsidRDefault="00E142F6" w:rsidP="00E142F6">
      <w:pPr>
        <w:spacing w:before="40" w:after="40"/>
        <w:rPr>
          <w:sz w:val="22"/>
          <w:szCs w:val="22"/>
          <w:lang w:val="fr-CH"/>
        </w:rPr>
      </w:pPr>
    </w:p>
    <w:p w:rsidR="004B26AC" w:rsidRPr="00F93E4D" w:rsidRDefault="00E142F6" w:rsidP="00E142F6">
      <w:pPr>
        <w:spacing w:before="40" w:after="40"/>
        <w:rPr>
          <w:color w:val="0070C0"/>
          <w:sz w:val="22"/>
          <w:szCs w:val="22"/>
          <w:lang w:val="fr-CH"/>
        </w:rPr>
      </w:pPr>
      <w:r w:rsidRPr="00F93E4D">
        <w:rPr>
          <w:sz w:val="22"/>
          <w:szCs w:val="22"/>
          <w:lang w:val="fr-CH"/>
        </w:rPr>
        <w:t xml:space="preserve">Vous trouvez des arguments sur ces questions sur </w:t>
      </w:r>
      <w:r w:rsidRPr="00F93E4D">
        <w:rPr>
          <w:color w:val="0070C0"/>
          <w:sz w:val="22"/>
          <w:szCs w:val="22"/>
          <w:lang w:val="fr-CH"/>
        </w:rPr>
        <w:t>Wohnsteuer.ch/</w:t>
      </w:r>
      <w:proofErr w:type="spellStart"/>
      <w:r w:rsidRPr="00F93E4D">
        <w:rPr>
          <w:color w:val="0070C0"/>
          <w:sz w:val="22"/>
          <w:szCs w:val="22"/>
          <w:lang w:val="fr-CH"/>
        </w:rPr>
        <w:t>fr</w:t>
      </w:r>
      <w:proofErr w:type="spellEnd"/>
      <w:r w:rsidRPr="00F93E4D">
        <w:rPr>
          <w:color w:val="0070C0"/>
          <w:sz w:val="22"/>
          <w:szCs w:val="22"/>
          <w:lang w:val="fr-CH"/>
        </w:rPr>
        <w:t>/</w:t>
      </w:r>
    </w:p>
    <w:p w:rsidR="00E142F6" w:rsidRPr="00F93E4D" w:rsidRDefault="00E142F6" w:rsidP="004B26AC">
      <w:pPr>
        <w:spacing w:before="40" w:after="40"/>
        <w:rPr>
          <w:sz w:val="22"/>
          <w:szCs w:val="22"/>
          <w:lang w:val="fr-CH"/>
        </w:rPr>
      </w:pPr>
      <w:r w:rsidRPr="00F93E4D">
        <w:rPr>
          <w:sz w:val="22"/>
          <w:szCs w:val="22"/>
          <w:lang w:val="fr-CH"/>
        </w:rPr>
        <w:t xml:space="preserve">Merci beaucoup pour votre </w:t>
      </w:r>
      <w:r w:rsidR="004B26AC" w:rsidRPr="00F93E4D">
        <w:rPr>
          <w:sz w:val="22"/>
          <w:szCs w:val="22"/>
          <w:lang w:val="fr-CH"/>
        </w:rPr>
        <w:t>attention</w:t>
      </w:r>
      <w:r w:rsidRPr="00F93E4D">
        <w:rPr>
          <w:sz w:val="22"/>
          <w:szCs w:val="22"/>
          <w:lang w:val="fr-CH"/>
        </w:rPr>
        <w:t>.</w:t>
      </w:r>
    </w:p>
    <w:p w:rsidR="00503385" w:rsidRPr="00F93E4D" w:rsidRDefault="00503385" w:rsidP="00A40A71">
      <w:pPr>
        <w:spacing w:before="40" w:after="40"/>
        <w:rPr>
          <w:sz w:val="22"/>
          <w:szCs w:val="22"/>
          <w:lang w:val="fr-CH"/>
        </w:rPr>
      </w:pPr>
      <w:r w:rsidRPr="00F93E4D">
        <w:rPr>
          <w:sz w:val="22"/>
          <w:szCs w:val="22"/>
          <w:lang w:val="fr-CH"/>
        </w:rPr>
        <w:t>Meilleures salutations</w:t>
      </w:r>
    </w:p>
    <w:p w:rsidR="00126A7C" w:rsidRDefault="00126A7C" w:rsidP="00A40A71">
      <w:pPr>
        <w:spacing w:before="40" w:after="40"/>
        <w:rPr>
          <w:sz w:val="22"/>
          <w:szCs w:val="22"/>
        </w:rPr>
      </w:pPr>
    </w:p>
    <w:p w:rsidR="00F93E4D" w:rsidRPr="00F93E4D" w:rsidRDefault="00F93E4D" w:rsidP="00A40A71">
      <w:pPr>
        <w:spacing w:before="40" w:after="40"/>
        <w:rPr>
          <w:sz w:val="22"/>
          <w:szCs w:val="22"/>
        </w:rPr>
      </w:pPr>
    </w:p>
    <w:p w:rsidR="00126A7C" w:rsidRPr="00F93E4D" w:rsidRDefault="002364AB" w:rsidP="00F93E4D">
      <w:pPr>
        <w:spacing w:before="40" w:after="40"/>
        <w:rPr>
          <w:b/>
          <w:bCs/>
          <w:sz w:val="22"/>
          <w:szCs w:val="22"/>
        </w:rPr>
      </w:pPr>
      <w:r w:rsidRPr="00F93E4D">
        <w:rPr>
          <w:b/>
          <w:bCs/>
          <w:sz w:val="22"/>
          <w:szCs w:val="22"/>
        </w:rPr>
        <w:t>Bemerkungen</w:t>
      </w:r>
      <w:r w:rsidR="00F93E4D" w:rsidRPr="00F93E4D">
        <w:rPr>
          <w:b/>
          <w:bCs/>
          <w:sz w:val="22"/>
          <w:szCs w:val="22"/>
        </w:rPr>
        <w:t xml:space="preserve"> zum Inhalt</w:t>
      </w:r>
    </w:p>
    <w:p w:rsidR="004D3E35" w:rsidRPr="00F93E4D" w:rsidRDefault="00126A7C" w:rsidP="00FB0FDC">
      <w:pPr>
        <w:pStyle w:val="Listenabsatz"/>
        <w:numPr>
          <w:ilvl w:val="0"/>
          <w:numId w:val="3"/>
        </w:numPr>
        <w:spacing w:before="40" w:after="40"/>
        <w:rPr>
          <w:sz w:val="22"/>
          <w:szCs w:val="22"/>
        </w:rPr>
      </w:pPr>
      <w:r w:rsidRPr="00F93E4D">
        <w:rPr>
          <w:sz w:val="22"/>
          <w:szCs w:val="22"/>
        </w:rPr>
        <w:t xml:space="preserve">In der Vernehmlassung zu 17.400 </w:t>
      </w:r>
      <w:r w:rsidR="002364AB" w:rsidRPr="00F93E4D">
        <w:rPr>
          <w:sz w:val="22"/>
          <w:szCs w:val="22"/>
        </w:rPr>
        <w:t xml:space="preserve">wies keine Partei </w:t>
      </w:r>
      <w:r w:rsidR="004D3E35" w:rsidRPr="00F93E4D">
        <w:rPr>
          <w:sz w:val="22"/>
          <w:szCs w:val="22"/>
        </w:rPr>
        <w:t xml:space="preserve">auf die </w:t>
      </w:r>
      <w:r w:rsidR="004D3E35" w:rsidRPr="00F93E4D">
        <w:rPr>
          <w:b/>
          <w:bCs/>
          <w:sz w:val="22"/>
          <w:szCs w:val="22"/>
        </w:rPr>
        <w:t>graue Energie</w:t>
      </w:r>
      <w:r w:rsidR="004D3E35" w:rsidRPr="00F93E4D">
        <w:rPr>
          <w:sz w:val="22"/>
          <w:szCs w:val="22"/>
        </w:rPr>
        <w:t xml:space="preserve"> von Wohneigentum hin. Dass mit der Abschaffung des Eigenmietwerts eine wichtige CO2-Quelle von Steuern befreit wird </w:t>
      </w:r>
      <w:r w:rsidR="00FB0FDC">
        <w:rPr>
          <w:sz w:val="22"/>
          <w:szCs w:val="22"/>
        </w:rPr>
        <w:t>blieb unbeachtet.</w:t>
      </w:r>
    </w:p>
    <w:p w:rsidR="004D3E35" w:rsidRPr="00F93E4D" w:rsidRDefault="004D3E35" w:rsidP="004D3E35">
      <w:pPr>
        <w:pStyle w:val="Listenabsatz"/>
        <w:numPr>
          <w:ilvl w:val="0"/>
          <w:numId w:val="3"/>
        </w:numPr>
        <w:spacing w:before="40" w:after="40"/>
        <w:rPr>
          <w:sz w:val="22"/>
          <w:szCs w:val="22"/>
        </w:rPr>
      </w:pPr>
      <w:r w:rsidRPr="00F93E4D">
        <w:rPr>
          <w:sz w:val="22"/>
          <w:szCs w:val="22"/>
        </w:rPr>
        <w:t xml:space="preserve">Weil die graue Energie eines Einfamilienhauses rund 500‘000 </w:t>
      </w:r>
      <w:proofErr w:type="spellStart"/>
      <w:r w:rsidRPr="00F93E4D">
        <w:rPr>
          <w:sz w:val="22"/>
          <w:szCs w:val="22"/>
        </w:rPr>
        <w:t>kWh</w:t>
      </w:r>
      <w:proofErr w:type="spellEnd"/>
      <w:r w:rsidRPr="00F93E4D">
        <w:rPr>
          <w:sz w:val="22"/>
          <w:szCs w:val="22"/>
        </w:rPr>
        <w:t xml:space="preserve"> beträgt dürfte dies bei vielen Menschen die </w:t>
      </w:r>
      <w:r w:rsidRPr="00F93E4D">
        <w:rPr>
          <w:b/>
          <w:bCs/>
          <w:sz w:val="22"/>
          <w:szCs w:val="22"/>
        </w:rPr>
        <w:t>grösste persönliche CO2-Quelle</w:t>
      </w:r>
      <w:r w:rsidRPr="00F93E4D">
        <w:rPr>
          <w:sz w:val="22"/>
          <w:szCs w:val="22"/>
        </w:rPr>
        <w:t xml:space="preserve"> sein.</w:t>
      </w:r>
    </w:p>
    <w:p w:rsidR="00FC624A" w:rsidRDefault="004D3E35" w:rsidP="00FB0FDC">
      <w:pPr>
        <w:pStyle w:val="Listenabsatz"/>
        <w:numPr>
          <w:ilvl w:val="0"/>
          <w:numId w:val="3"/>
        </w:numPr>
        <w:spacing w:before="40" w:after="40"/>
        <w:rPr>
          <w:sz w:val="22"/>
          <w:szCs w:val="22"/>
        </w:rPr>
      </w:pPr>
      <w:r w:rsidRPr="00F93E4D">
        <w:rPr>
          <w:sz w:val="22"/>
          <w:szCs w:val="22"/>
        </w:rPr>
        <w:t xml:space="preserve">Beispiel: Lara schliesst sich einer WG an. Ihr Wohnkonsum ist klein. Laura </w:t>
      </w:r>
      <w:r w:rsidR="00FC624A">
        <w:rPr>
          <w:sz w:val="22"/>
          <w:szCs w:val="22"/>
        </w:rPr>
        <w:t xml:space="preserve">hingegen </w:t>
      </w:r>
      <w:r w:rsidRPr="00F93E4D">
        <w:rPr>
          <w:sz w:val="22"/>
          <w:szCs w:val="22"/>
        </w:rPr>
        <w:t xml:space="preserve">mietet eine 5,5 Zimmerwohnung im Zentrum. Dieser grosse Wohnkonsum </w:t>
      </w:r>
      <w:r w:rsidR="00F93E4D" w:rsidRPr="00F93E4D">
        <w:rPr>
          <w:sz w:val="22"/>
          <w:szCs w:val="22"/>
        </w:rPr>
        <w:t xml:space="preserve">hat wahrscheinlich </w:t>
      </w:r>
      <w:r w:rsidRPr="00F93E4D">
        <w:rPr>
          <w:sz w:val="22"/>
          <w:szCs w:val="22"/>
        </w:rPr>
        <w:t>zur Folge, dass in der Agglomeration ein zusätzliches Haus gebaut werden muss</w:t>
      </w:r>
      <w:r w:rsidR="00F93E4D" w:rsidRPr="00F93E4D">
        <w:rPr>
          <w:sz w:val="22"/>
          <w:szCs w:val="22"/>
        </w:rPr>
        <w:t xml:space="preserve"> mit entsprechendem </w:t>
      </w:r>
      <w:r w:rsidRPr="00F93E4D">
        <w:rPr>
          <w:sz w:val="22"/>
          <w:szCs w:val="22"/>
        </w:rPr>
        <w:t xml:space="preserve">CO2-Ausstoss. Der Begriff Wohnkonsum </w:t>
      </w:r>
      <w:r w:rsidR="00FB0FDC">
        <w:rPr>
          <w:sz w:val="22"/>
          <w:szCs w:val="22"/>
        </w:rPr>
        <w:t>vereinfacht diese Beschreibung. Ausserdem hilft der Begriff beim Sensibilisieren im Sinne des Klimaschutzes.</w:t>
      </w:r>
    </w:p>
    <w:p w:rsidR="00F93E4D" w:rsidRPr="00F93E4D" w:rsidRDefault="00F93E4D" w:rsidP="00F93E4D">
      <w:pPr>
        <w:pStyle w:val="Listenabsatz"/>
        <w:numPr>
          <w:ilvl w:val="0"/>
          <w:numId w:val="3"/>
        </w:numPr>
        <w:spacing w:before="40" w:after="40"/>
        <w:rPr>
          <w:sz w:val="22"/>
          <w:szCs w:val="22"/>
        </w:rPr>
      </w:pPr>
      <w:r w:rsidRPr="00F93E4D">
        <w:rPr>
          <w:b/>
          <w:bCs/>
          <w:sz w:val="22"/>
          <w:szCs w:val="22"/>
        </w:rPr>
        <w:t xml:space="preserve">Eigenmietwert </w:t>
      </w:r>
      <w:proofErr w:type="spellStart"/>
      <w:r w:rsidRPr="00F93E4D">
        <w:rPr>
          <w:b/>
          <w:bCs/>
          <w:sz w:val="22"/>
          <w:szCs w:val="22"/>
        </w:rPr>
        <w:t>light</w:t>
      </w:r>
      <w:proofErr w:type="spellEnd"/>
      <w:r w:rsidRPr="00F93E4D">
        <w:rPr>
          <w:sz w:val="22"/>
          <w:szCs w:val="22"/>
        </w:rPr>
        <w:t xml:space="preserve"> steht für eine moderate Wohneigentumsbesteuerung. Die Einheitssteuer könnte z.B. 5% des Eigenmietwerts betragen: 1% für den Bund, 2% für den Kanton und 2% für die Gemeinde, in welcher die Immobilie steht.</w:t>
      </w:r>
    </w:p>
    <w:sectPr w:rsidR="00F93E4D" w:rsidRPr="00F93E4D" w:rsidSect="00F93E4D">
      <w:headerReference w:type="default" r:id="rId7"/>
      <w:footerReference w:type="default" r:id="rId8"/>
      <w:footnotePr>
        <w:pos w:val="beneathText"/>
      </w:footnotePr>
      <w:pgSz w:w="11905" w:h="16837"/>
      <w:pgMar w:top="1702" w:right="567" w:bottom="1418" w:left="1134" w:header="720" w:footer="96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6D5" w:rsidRDefault="004926D5">
      <w:r>
        <w:separator/>
      </w:r>
    </w:p>
  </w:endnote>
  <w:endnote w:type="continuationSeparator" w:id="0">
    <w:p w:rsidR="004926D5" w:rsidRDefault="004926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6D5" w:rsidRDefault="00846825" w:rsidP="00B27B75">
    <w:pPr>
      <w:pStyle w:val="Fuzeile"/>
      <w:tabs>
        <w:tab w:val="clear" w:pos="4536"/>
        <w:tab w:val="clear" w:pos="9072"/>
        <w:tab w:val="center" w:pos="5954"/>
        <w:tab w:val="right" w:pos="10206"/>
      </w:tabs>
      <w:rPr>
        <w:rStyle w:val="Seitenzahl"/>
        <w:sz w:val="16"/>
        <w:szCs w:val="16"/>
      </w:rPr>
    </w:pPr>
    <w:r>
      <w:rPr>
        <w:sz w:val="16"/>
        <w:szCs w:val="16"/>
      </w:rPr>
      <w:fldChar w:fldCharType="begin"/>
    </w:r>
    <w:r w:rsidR="004926D5">
      <w:rPr>
        <w:sz w:val="16"/>
        <w:szCs w:val="16"/>
      </w:rPr>
      <w:instrText xml:space="preserve"> FILENAME </w:instrText>
    </w:r>
    <w:r>
      <w:rPr>
        <w:sz w:val="16"/>
        <w:szCs w:val="16"/>
      </w:rPr>
      <w:fldChar w:fldCharType="separate"/>
    </w:r>
    <w:r w:rsidR="00B27B75">
      <w:rPr>
        <w:noProof/>
        <w:sz w:val="16"/>
        <w:szCs w:val="16"/>
      </w:rPr>
      <w:t>X593 Brief an die Neuen im Parlament V04</w:t>
    </w:r>
    <w:r>
      <w:rPr>
        <w:sz w:val="16"/>
        <w:szCs w:val="16"/>
      </w:rPr>
      <w:fldChar w:fldCharType="end"/>
    </w:r>
    <w:r w:rsidR="004926D5">
      <w:rPr>
        <w:sz w:val="16"/>
        <w:szCs w:val="16"/>
      </w:rPr>
      <w:t>.</w:t>
    </w:r>
    <w:proofErr w:type="spellStart"/>
    <w:r w:rsidR="004926D5">
      <w:rPr>
        <w:sz w:val="16"/>
        <w:szCs w:val="16"/>
      </w:rPr>
      <w:t>doc</w:t>
    </w:r>
    <w:proofErr w:type="spellEnd"/>
    <w:r w:rsidR="004926D5">
      <w:rPr>
        <w:sz w:val="16"/>
        <w:szCs w:val="16"/>
      </w:rPr>
      <w:tab/>
      <w:t xml:space="preserve">Seite </w:t>
    </w:r>
    <w:r>
      <w:rPr>
        <w:rStyle w:val="Seitenzahl"/>
        <w:sz w:val="16"/>
        <w:szCs w:val="16"/>
      </w:rPr>
      <w:fldChar w:fldCharType="begin"/>
    </w:r>
    <w:r w:rsidR="00745031">
      <w:rPr>
        <w:rStyle w:val="Seitenzahl"/>
        <w:sz w:val="16"/>
        <w:szCs w:val="16"/>
      </w:rPr>
      <w:instrText xml:space="preserve"> PAGE   \* MERGEFORMAT </w:instrText>
    </w:r>
    <w:r>
      <w:rPr>
        <w:rStyle w:val="Seitenzahl"/>
        <w:sz w:val="16"/>
        <w:szCs w:val="16"/>
      </w:rPr>
      <w:fldChar w:fldCharType="separate"/>
    </w:r>
    <w:r w:rsidR="00B27B75">
      <w:rPr>
        <w:rStyle w:val="Seitenzahl"/>
        <w:noProof/>
        <w:sz w:val="16"/>
        <w:szCs w:val="16"/>
      </w:rPr>
      <w:t>1</w:t>
    </w:r>
    <w:r>
      <w:rPr>
        <w:rStyle w:val="Seitenzahl"/>
        <w:sz w:val="16"/>
        <w:szCs w:val="16"/>
      </w:rPr>
      <w:fldChar w:fldCharType="end"/>
    </w:r>
    <w:r w:rsidR="004926D5">
      <w:rPr>
        <w:rStyle w:val="Seitenzahl"/>
        <w:sz w:val="16"/>
        <w:szCs w:val="16"/>
      </w:rPr>
      <w:tab/>
    </w:r>
    <w:r>
      <w:rPr>
        <w:rStyle w:val="Seitenzahl"/>
        <w:sz w:val="16"/>
        <w:szCs w:val="16"/>
      </w:rPr>
      <w:fldChar w:fldCharType="begin"/>
    </w:r>
    <w:r w:rsidR="000168C4">
      <w:rPr>
        <w:rStyle w:val="Seitenzahl"/>
        <w:sz w:val="16"/>
        <w:szCs w:val="16"/>
      </w:rPr>
      <w:instrText xml:space="preserve"> DATE   \* MERGEFORMAT </w:instrText>
    </w:r>
    <w:r>
      <w:rPr>
        <w:rStyle w:val="Seitenzahl"/>
        <w:sz w:val="16"/>
        <w:szCs w:val="16"/>
      </w:rPr>
      <w:fldChar w:fldCharType="separate"/>
    </w:r>
    <w:r w:rsidR="00B27B75">
      <w:rPr>
        <w:rStyle w:val="Seitenzahl"/>
        <w:noProof/>
        <w:sz w:val="16"/>
        <w:szCs w:val="16"/>
      </w:rPr>
      <w:t>13.01.2020</w:t>
    </w:r>
    <w:r>
      <w:rPr>
        <w:rStyle w:val="Seitenzah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6D5" w:rsidRDefault="004926D5">
      <w:r>
        <w:separator/>
      </w:r>
    </w:p>
  </w:footnote>
  <w:footnote w:type="continuationSeparator" w:id="0">
    <w:p w:rsidR="004926D5" w:rsidRDefault="004926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4AB" w:rsidRPr="003A2BC2" w:rsidRDefault="002364AB" w:rsidP="002364AB">
    <w:pPr>
      <w:pStyle w:val="Kopfzeile"/>
      <w:tabs>
        <w:tab w:val="clear" w:pos="4536"/>
        <w:tab w:val="clear" w:pos="9072"/>
        <w:tab w:val="right" w:pos="10206"/>
        <w:tab w:val="right" w:pos="15735"/>
      </w:tabs>
      <w:rPr>
        <w:color w:val="7F7F7F" w:themeColor="text1" w:themeTint="80"/>
      </w:rPr>
    </w:pPr>
    <w:r w:rsidRPr="00C375F9">
      <w:rPr>
        <w:noProof/>
        <w:color w:val="7F7F7F" w:themeColor="text1" w:themeTint="80"/>
      </w:rPr>
      <w:drawing>
        <wp:inline distT="0" distB="0" distL="0" distR="0">
          <wp:extent cx="243861" cy="243861"/>
          <wp:effectExtent l="0" t="0" r="3810" b="3810"/>
          <wp:docPr id="6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123 - Hausnr 13  32x3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861" cy="2438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color w:val="7F7F7F" w:themeColor="text1" w:themeTint="80"/>
      </w:rPr>
      <w:t xml:space="preserve"> </w:t>
    </w:r>
    <w:r w:rsidRPr="00C375F9">
      <w:rPr>
        <w:noProof/>
        <w:color w:val="7F7F7F" w:themeColor="text1" w:themeTint="80"/>
      </w:rPr>
      <w:t>8%-Wohnsteuer…</w:t>
    </w:r>
    <w:r>
      <w:rPr>
        <w:noProof/>
        <w:color w:val="7F7F7F" w:themeColor="text1" w:themeTint="80"/>
      </w:rPr>
      <w:tab/>
      <w:t>…weil Fairness ihren Preis hat</w:t>
    </w:r>
  </w:p>
  <w:p w:rsidR="002364AB" w:rsidRDefault="002364AB" w:rsidP="002364AB">
    <w:pPr>
      <w:pStyle w:val="Kopfzeile"/>
      <w:tabs>
        <w:tab w:val="clear" w:pos="9072"/>
        <w:tab w:val="right" w:pos="10206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63107"/>
    <w:multiLevelType w:val="hybridMultilevel"/>
    <w:tmpl w:val="4754C3D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8919CB"/>
    <w:multiLevelType w:val="hybridMultilevel"/>
    <w:tmpl w:val="88BC3A6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7A00AB"/>
    <w:multiLevelType w:val="hybridMultilevel"/>
    <w:tmpl w:val="A0B6E46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45031"/>
    <w:rsid w:val="000102BE"/>
    <w:rsid w:val="000168C4"/>
    <w:rsid w:val="00080483"/>
    <w:rsid w:val="0008087A"/>
    <w:rsid w:val="00126A7C"/>
    <w:rsid w:val="001665FB"/>
    <w:rsid w:val="001B3333"/>
    <w:rsid w:val="001D584F"/>
    <w:rsid w:val="002364AB"/>
    <w:rsid w:val="00270CA8"/>
    <w:rsid w:val="002849AD"/>
    <w:rsid w:val="00391E5E"/>
    <w:rsid w:val="0039445C"/>
    <w:rsid w:val="004926D5"/>
    <w:rsid w:val="004B26AC"/>
    <w:rsid w:val="004D3E35"/>
    <w:rsid w:val="00503385"/>
    <w:rsid w:val="00506A6D"/>
    <w:rsid w:val="005167DD"/>
    <w:rsid w:val="0059567D"/>
    <w:rsid w:val="005B2B90"/>
    <w:rsid w:val="005F354C"/>
    <w:rsid w:val="00646BF2"/>
    <w:rsid w:val="00745031"/>
    <w:rsid w:val="0075338A"/>
    <w:rsid w:val="007679BF"/>
    <w:rsid w:val="00801B9F"/>
    <w:rsid w:val="00846825"/>
    <w:rsid w:val="009120F1"/>
    <w:rsid w:val="009C480C"/>
    <w:rsid w:val="00A40A71"/>
    <w:rsid w:val="00A84C8D"/>
    <w:rsid w:val="00B27B75"/>
    <w:rsid w:val="00CA7687"/>
    <w:rsid w:val="00D21DC4"/>
    <w:rsid w:val="00D47D0E"/>
    <w:rsid w:val="00D70A44"/>
    <w:rsid w:val="00DA59D9"/>
    <w:rsid w:val="00DE4AC9"/>
    <w:rsid w:val="00E142F6"/>
    <w:rsid w:val="00E52308"/>
    <w:rsid w:val="00E840B7"/>
    <w:rsid w:val="00ED2CD3"/>
    <w:rsid w:val="00F93E4D"/>
    <w:rsid w:val="00FB0FDC"/>
    <w:rsid w:val="00FC624A"/>
    <w:rsid w:val="00FD210E"/>
    <w:rsid w:val="00FE306F"/>
    <w:rsid w:val="00FF7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C480C"/>
    <w:pPr>
      <w:suppressAutoHyphens/>
    </w:pPr>
    <w:rPr>
      <w:rFonts w:ascii="Book Antiqua" w:hAnsi="Book Antiqua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9C480C"/>
  </w:style>
  <w:style w:type="character" w:customStyle="1" w:styleId="WW-Absatz-Standardschriftart">
    <w:name w:val="WW-Absatz-Standardschriftart"/>
    <w:rsid w:val="009C480C"/>
  </w:style>
  <w:style w:type="character" w:customStyle="1" w:styleId="WW-Absatz-Standardschriftart1">
    <w:name w:val="WW-Absatz-Standardschriftart1"/>
    <w:rsid w:val="009C480C"/>
  </w:style>
  <w:style w:type="character" w:styleId="Seitenzahl">
    <w:name w:val="page number"/>
    <w:basedOn w:val="WW-Absatz-Standardschriftart1"/>
    <w:semiHidden/>
    <w:rsid w:val="009C480C"/>
  </w:style>
  <w:style w:type="paragraph" w:customStyle="1" w:styleId="berschrift">
    <w:name w:val="Überschrift"/>
    <w:basedOn w:val="Standard"/>
    <w:next w:val="Textkrper"/>
    <w:rsid w:val="009C480C"/>
    <w:pPr>
      <w:keepNext/>
      <w:spacing w:before="240" w:after="120"/>
    </w:pPr>
    <w:rPr>
      <w:rFonts w:ascii="Arial" w:hAnsi="Arial"/>
      <w:sz w:val="28"/>
    </w:rPr>
  </w:style>
  <w:style w:type="paragraph" w:styleId="Textkrper">
    <w:name w:val="Body Text"/>
    <w:basedOn w:val="Standard"/>
    <w:semiHidden/>
    <w:rsid w:val="009C480C"/>
    <w:pPr>
      <w:spacing w:after="120"/>
    </w:pPr>
  </w:style>
  <w:style w:type="paragraph" w:styleId="Liste">
    <w:name w:val="List"/>
    <w:basedOn w:val="Textkrper"/>
    <w:semiHidden/>
    <w:rsid w:val="009C480C"/>
  </w:style>
  <w:style w:type="paragraph" w:customStyle="1" w:styleId="Beschriftung1">
    <w:name w:val="Beschriftung1"/>
    <w:basedOn w:val="Standard"/>
    <w:rsid w:val="009C480C"/>
    <w:pPr>
      <w:suppressLineNumbers/>
      <w:spacing w:before="120" w:after="120"/>
    </w:pPr>
    <w:rPr>
      <w:i/>
    </w:rPr>
  </w:style>
  <w:style w:type="paragraph" w:customStyle="1" w:styleId="Verzeichnis">
    <w:name w:val="Verzeichnis"/>
    <w:basedOn w:val="Standard"/>
    <w:rsid w:val="009C480C"/>
    <w:pPr>
      <w:suppressLineNumbers/>
    </w:pPr>
  </w:style>
  <w:style w:type="paragraph" w:styleId="Kopfzeile">
    <w:name w:val="header"/>
    <w:basedOn w:val="Standard"/>
    <w:link w:val="KopfzeileZchn"/>
    <w:rsid w:val="009C480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9C480C"/>
    <w:pPr>
      <w:tabs>
        <w:tab w:val="center" w:pos="4536"/>
        <w:tab w:val="right" w:pos="9072"/>
      </w:tabs>
    </w:pPr>
  </w:style>
  <w:style w:type="paragraph" w:customStyle="1" w:styleId="TabellenInhalt">
    <w:name w:val="Tabellen Inhalt"/>
    <w:basedOn w:val="Standard"/>
    <w:rsid w:val="009C480C"/>
    <w:pPr>
      <w:suppressLineNumbers/>
    </w:pPr>
  </w:style>
  <w:style w:type="paragraph" w:customStyle="1" w:styleId="Tabellenberschrift">
    <w:name w:val="Tabellen Überschrift"/>
    <w:basedOn w:val="TabellenInhalt"/>
    <w:rsid w:val="009C480C"/>
    <w:pPr>
      <w:jc w:val="center"/>
    </w:pPr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503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4503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E4AC9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9445C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qFormat/>
    <w:rsid w:val="002364AB"/>
    <w:rPr>
      <w:rFonts w:ascii="Book Antiqua" w:hAnsi="Book Antiqua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Gemeindesteueramt	Familie Drack</vt:lpstr>
    </vt:vector>
  </TitlesOfParts>
  <Company>Hewlett-Packard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Gemeindesteueramt	Familie Drack</dc:title>
  <dc:creator>S. Drack</dc:creator>
  <cp:lastModifiedBy>Acer</cp:lastModifiedBy>
  <cp:revision>9</cp:revision>
  <cp:lastPrinted>2020-01-10T15:39:00Z</cp:lastPrinted>
  <dcterms:created xsi:type="dcterms:W3CDTF">2020-01-13T15:37:00Z</dcterms:created>
  <dcterms:modified xsi:type="dcterms:W3CDTF">2020-01-13T16:16:00Z</dcterms:modified>
</cp:coreProperties>
</file>